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B" w:rsidRDefault="0037034B" w:rsidP="00462EE4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A069A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700.2pt">
            <v:imagedata r:id="rId7" o:title="" croptop="3054f" cropbottom="5741f" cropleft="6928f" cropright="3700f"/>
          </v:shape>
        </w:pict>
      </w:r>
    </w:p>
    <w:p w:rsidR="0037034B" w:rsidRPr="00BB750B" w:rsidRDefault="0037034B" w:rsidP="001E4B2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A14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50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7034B" w:rsidRPr="00BB750B" w:rsidRDefault="0037034B" w:rsidP="00D06C87">
      <w:p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37034B" w:rsidRPr="00BB750B" w:rsidRDefault="0037034B" w:rsidP="00D06C87">
      <w:p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Поэтому необходимость возрождения патриотического воспитания сегодня является одной из приоритетных задач воспитательной работы нашего учреждения. Патриотическое воспитание  должно осуществляться на основе качественно нового представления  статусе воспитания с учетом отечественных традиций, национально-региональных особенностей, достижений современного педагогического опыта.</w:t>
      </w:r>
    </w:p>
    <w:p w:rsidR="0037034B" w:rsidRPr="00BB750B" w:rsidRDefault="0037034B" w:rsidP="00D06C87">
      <w:p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Программа «Патриот» разработана в соответствии с Конституцией РФ,  Конвенцией ООН о правах ребенка, Уставом ЦРТДиЮ.</w:t>
      </w:r>
    </w:p>
    <w:p w:rsidR="0037034B" w:rsidRPr="00BB750B" w:rsidRDefault="0037034B" w:rsidP="009352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0B">
        <w:rPr>
          <w:rFonts w:ascii="Times New Roman" w:hAnsi="Times New Roman" w:cs="Times New Roman"/>
          <w:i/>
          <w:sz w:val="24"/>
          <w:szCs w:val="24"/>
        </w:rPr>
        <w:t xml:space="preserve">Цель работы по патриотическому воспитанию: </w:t>
      </w:r>
      <w:r w:rsidRPr="00BB750B">
        <w:rPr>
          <w:rFonts w:ascii="Times New Roman" w:hAnsi="Times New Roman" w:cs="Times New Roman"/>
          <w:sz w:val="24"/>
          <w:szCs w:val="24"/>
        </w:rPr>
        <w:t>формирование и развитие у обучающихся чувства принадлежности к обществу, в котором они живут, воспитание патриотических качеств личности в соответствии с моделью «Гражданина - патриота России»</w:t>
      </w:r>
    </w:p>
    <w:p w:rsidR="0037034B" w:rsidRPr="00BB750B" w:rsidRDefault="0037034B" w:rsidP="00935208">
      <w:pPr>
        <w:rPr>
          <w:rFonts w:ascii="Times New Roman" w:hAnsi="Times New Roman" w:cs="Times New Roman"/>
          <w:i/>
          <w:sz w:val="24"/>
          <w:szCs w:val="24"/>
        </w:rPr>
      </w:pPr>
      <w:r w:rsidRPr="00BB750B">
        <w:rPr>
          <w:rFonts w:ascii="Times New Roman" w:hAnsi="Times New Roman" w:cs="Times New Roman"/>
          <w:i/>
          <w:sz w:val="24"/>
          <w:szCs w:val="24"/>
        </w:rPr>
        <w:t>Задачи  патриотического  воспитания:</w:t>
      </w:r>
    </w:p>
    <w:p w:rsidR="0037034B" w:rsidRPr="00BB750B" w:rsidRDefault="0037034B" w:rsidP="00935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формировать патриотизм, гражданскую позицию, понимание прав и свобод личности;</w:t>
      </w:r>
    </w:p>
    <w:p w:rsidR="0037034B" w:rsidRPr="00BB750B" w:rsidRDefault="0037034B" w:rsidP="00935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формировать нравственные основы личности;</w:t>
      </w:r>
    </w:p>
    <w:p w:rsidR="0037034B" w:rsidRPr="00BB750B" w:rsidRDefault="0037034B" w:rsidP="00935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формировать гуманистическое отношение к окружающему миру и людям;</w:t>
      </w:r>
    </w:p>
    <w:p w:rsidR="0037034B" w:rsidRPr="00BB750B" w:rsidRDefault="0037034B" w:rsidP="00935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стимулировать творческую активность обучающихся, развивать у них способности к самостоятельному решению возникающих проблем и постоянному самообразованию;</w:t>
      </w:r>
    </w:p>
    <w:p w:rsidR="0037034B" w:rsidRPr="00BB750B" w:rsidRDefault="0037034B" w:rsidP="009352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социализации обучающихся, подготовка их к жизни в современной действительности.</w:t>
      </w:r>
    </w:p>
    <w:p w:rsidR="0037034B" w:rsidRPr="00BB750B" w:rsidRDefault="0037034B" w:rsidP="009352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9352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9352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9352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93520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1E3F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          Модель «Гражданина-патриота России»</w:t>
      </w:r>
    </w:p>
    <w:p w:rsidR="0037034B" w:rsidRPr="00BB750B" w:rsidRDefault="0037034B" w:rsidP="00B947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Овал 2" o:spid="_x0000_s1026" style="position:absolute;left:0;text-align:left;margin-left:134.7pt;margin-top:7.1pt;width:169.5pt;height:90.75pt;z-index:251649536;visibility:visible;v-text-anchor:middle" fillcolor="#4f81bd" strokecolor="#243f60" strokeweight="2pt">
            <v:textbox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Духовно и физически здоровая</w:t>
                  </w:r>
                </w:p>
              </w:txbxContent>
            </v:textbox>
          </v:oval>
        </w:pict>
      </w:r>
    </w:p>
    <w:p w:rsidR="0037034B" w:rsidRPr="00BB750B" w:rsidRDefault="003703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Овал 6" o:spid="_x0000_s1027" style="position:absolute;margin-left:311.7pt;margin-top:11.25pt;width:169.5pt;height:78pt;z-index:251653632;visibility:visible;v-text-anchor:middle" fillcolor="#4f81bd" strokecolor="#243f60" strokeweight="2pt">
            <v:textbox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Любящая свою Родину и народ</w:t>
                  </w:r>
                </w:p>
              </w:txbxContent>
            </v:textbox>
          </v:oval>
        </w:pict>
      </w:r>
    </w:p>
    <w:p w:rsidR="0037034B" w:rsidRPr="00BB750B" w:rsidRDefault="003703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oval id="Овал 3" o:spid="_x0000_s1028" style="position:absolute;margin-left:-46.8pt;margin-top:3.15pt;width:169.5pt;height:73.5pt;z-index:251650560;visibility:visible;v-text-anchor:middle" fillcolor="#4f81bd" strokecolor="#243f60" strokeweight="2pt">
            <v:textbox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Знающая историю и культуру страны и края</w:t>
                  </w:r>
                </w:p>
              </w:txbxContent>
            </v:textbox>
          </v:oval>
        </w:pict>
      </w:r>
    </w:p>
    <w:p w:rsidR="0037034B" w:rsidRPr="00BB750B" w:rsidRDefault="0037034B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1" o:spid="_x0000_s1029" style="position:absolute;margin-left:130.95pt;margin-top:10.15pt;width:177pt;height:84pt;z-index:251648512;visibility:visible;v-text-anchor:middle" arcsize="10923f" strokecolor="#f79646" strokeweight="2pt">
            <v:textbox>
              <w:txbxContent>
                <w:p w:rsidR="0037034B" w:rsidRPr="00895C5D" w:rsidRDefault="0037034B" w:rsidP="00B947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5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Личность «Гражданина - патриота России»</w:t>
                  </w:r>
                </w:p>
              </w:txbxContent>
            </v:textbox>
          </v:roundrect>
        </w:pict>
      </w:r>
    </w:p>
    <w:p w:rsidR="0037034B" w:rsidRPr="00BB750B" w:rsidRDefault="0037034B" w:rsidP="0046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oval id="Овал 9" o:spid="_x0000_s1030" style="position:absolute;left:0;text-align:left;margin-left:142.2pt;margin-top:101.45pt;width:169.5pt;height:77.25pt;z-index:251656704;visibility:visible;v-text-anchor:middle" fillcolor="#4f81bd" strokecolor="#243f60" strokeweight="2pt">
            <v:textbox style="mso-next-textbox:#Овал 9"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Имеющая твердую социально-активную позицию гражданина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8" o:spid="_x0000_s1031" style="position:absolute;left:0;text-align:left;margin-left:320.7pt;margin-top:84pt;width:169.5pt;height:89.25pt;z-index:251655680;visibility:visible;v-text-anchor:middle" fillcolor="#4f81bd" strokecolor="#243f60" strokeweight="2pt">
            <v:textbox style="mso-next-textbox:#Овал 8"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Обладающая культурой мысли и речи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7" o:spid="_x0000_s1032" style="position:absolute;left:0;text-align:left;margin-left:315.45pt;margin-top:1.1pt;width:169.5pt;height:64.5pt;z-index:251654656;visibility:visible;v-text-anchor:middle" fillcolor="#4f81bd" strokecolor="#243f60" strokeweight="2pt">
            <v:textbox style="mso-next-textbox:#Овал 7"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Способная самообразовываться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5" o:spid="_x0000_s1033" style="position:absolute;left:0;text-align:left;margin-left:-43.05pt;margin-top:84.2pt;width:169.5pt;height:94.5pt;z-index:251652608;visibility:visible;v-text-anchor:middle" fillcolor="#4f81bd" strokecolor="#243f60" strokeweight="2pt">
            <v:textbox style="mso-next-textbox:#Овал 5"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Соблюдающая духовные, правовые и общечеловеческие  нормы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4" o:spid="_x0000_s1034" style="position:absolute;left:0;text-align:left;margin-left:-55.05pt;margin-top:9.35pt;width:169.5pt;height:64.5pt;z-index:251651584;visibility:visible;v-text-anchor:middle" fillcolor="#4f81bd" strokecolor="#243f60" strokeweight="2pt">
            <v:textbox style="mso-next-textbox:#Овал 4">
              <w:txbxContent>
                <w:p w:rsidR="0037034B" w:rsidRPr="00782908" w:rsidRDefault="0037034B" w:rsidP="00B9474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782908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Творчески активная и мыслящая</w:t>
                  </w:r>
                </w:p>
              </w:txbxContent>
            </v:textbox>
          </v:oval>
        </w:pict>
      </w:r>
      <w:r w:rsidRPr="00BB750B">
        <w:rPr>
          <w:rFonts w:ascii="Times New Roman" w:hAnsi="Times New Roman" w:cs="Times New Roman"/>
          <w:sz w:val="24"/>
          <w:szCs w:val="24"/>
        </w:rPr>
        <w:br w:type="page"/>
      </w:r>
      <w:r w:rsidRPr="00BB750B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37034B" w:rsidRPr="00BB750B" w:rsidRDefault="0037034B" w:rsidP="00683C45">
      <w:p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При организации работы по патриотическому воспитанию обучающихся используются  принципы:</w:t>
      </w:r>
    </w:p>
    <w:p w:rsidR="0037034B" w:rsidRPr="00BB750B" w:rsidRDefault="0037034B" w:rsidP="00683C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последовательности;</w:t>
      </w:r>
    </w:p>
    <w:p w:rsidR="0037034B" w:rsidRPr="00BB750B" w:rsidRDefault="0037034B" w:rsidP="00683C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поэтапности.</w:t>
      </w:r>
    </w:p>
    <w:p w:rsidR="0037034B" w:rsidRPr="00BB750B" w:rsidRDefault="0037034B" w:rsidP="00683C4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При организации работы по патриотическому воспитанию обучающихся реализуется следующая воспитательная цепочка:</w:t>
      </w:r>
    </w:p>
    <w:p w:rsidR="0037034B" w:rsidRPr="00BB750B" w:rsidRDefault="0037034B" w:rsidP="00683C45">
      <w:pPr>
        <w:pStyle w:val="ListParagraph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Любовь к родителям, родному дому, к родным и близким людям.</w:t>
      </w:r>
    </w:p>
    <w:p w:rsidR="0037034B" w:rsidRPr="00BB750B" w:rsidRDefault="0037034B" w:rsidP="00683C4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5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↓</w:t>
      </w:r>
    </w:p>
    <w:p w:rsidR="0037034B" w:rsidRPr="00BB750B" w:rsidRDefault="0037034B" w:rsidP="00683C45">
      <w:pPr>
        <w:pStyle w:val="ListParagraph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</w:t>
      </w:r>
    </w:p>
    <w:p w:rsidR="0037034B" w:rsidRPr="00BB750B" w:rsidRDefault="0037034B" w:rsidP="00683C4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↓</w:t>
      </w:r>
    </w:p>
    <w:p w:rsidR="0037034B" w:rsidRPr="00BB750B" w:rsidRDefault="0037034B" w:rsidP="00683C45">
      <w:pPr>
        <w:pStyle w:val="ListParagraph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Любовь к родной природе (охрана окружающей среды)</w:t>
      </w:r>
    </w:p>
    <w:p w:rsidR="0037034B" w:rsidRPr="00BB750B" w:rsidRDefault="0037034B" w:rsidP="00683C4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↓</w:t>
      </w:r>
    </w:p>
    <w:p w:rsidR="0037034B" w:rsidRPr="00BB750B" w:rsidRDefault="0037034B" w:rsidP="00683C4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Моя Родина - Россия. Мой дом – Чегдомын (расширение представлений о нашей Родине – России, воспитание любви к своей малой Родине)</w:t>
      </w:r>
    </w:p>
    <w:p w:rsidR="0037034B" w:rsidRPr="00BB750B" w:rsidRDefault="0037034B" w:rsidP="00683C4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↓</w:t>
      </w:r>
    </w:p>
    <w:p w:rsidR="0037034B" w:rsidRPr="00BB750B" w:rsidRDefault="0037034B" w:rsidP="00683C45">
      <w:pPr>
        <w:pStyle w:val="ListParagraph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Человек – защитник своего Отечества (любовь, забота и сохранение своей Родины, формирование чувства патриотизма, уважение и симпатии к другим народам, гордости за Российскую армию, желание служить своему Отечеству).</w:t>
      </w:r>
    </w:p>
    <w:p w:rsidR="0037034B" w:rsidRPr="00BB750B" w:rsidRDefault="0037034B" w:rsidP="00683C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0B">
        <w:rPr>
          <w:rFonts w:ascii="Times New Roman" w:hAnsi="Times New Roman" w:cs="Times New Roman"/>
          <w:i/>
          <w:sz w:val="24"/>
          <w:szCs w:val="24"/>
        </w:rPr>
        <w:t>Основные направления деятельности:</w:t>
      </w:r>
    </w:p>
    <w:p w:rsidR="0037034B" w:rsidRPr="00BB750B" w:rsidRDefault="0037034B" w:rsidP="00683C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личности обучающегося;</w:t>
      </w:r>
    </w:p>
    <w:p w:rsidR="0037034B" w:rsidRPr="00BB750B" w:rsidRDefault="0037034B" w:rsidP="00683C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воспитание общечеловеческих, национально культурных ценностей, охватывающих основные аспекты социокультурной жизни и самоопределения личности;</w:t>
      </w:r>
    </w:p>
    <w:p w:rsidR="0037034B" w:rsidRPr="00BB750B" w:rsidRDefault="0037034B" w:rsidP="00683C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воспитание правовой культуры, изучение государственной символики, истории родной страны;</w:t>
      </w:r>
    </w:p>
    <w:p w:rsidR="0037034B" w:rsidRPr="00BB750B" w:rsidRDefault="0037034B" w:rsidP="00683C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формирование социально-активной позиции обучающихся;</w:t>
      </w:r>
    </w:p>
    <w:p w:rsidR="0037034B" w:rsidRPr="00BB750B" w:rsidRDefault="0037034B" w:rsidP="00683C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оказание помощи школьникам в социальной адаптации (социализации), формирование у них коммуникативных навыков, способности к саморазвитию;</w:t>
      </w:r>
    </w:p>
    <w:p w:rsidR="0037034B" w:rsidRPr="00BB750B" w:rsidRDefault="0037034B" w:rsidP="00683C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создание условий для самовыражения детей в конкурсах, соревнованиях и других массовых мероприятиях.</w:t>
      </w:r>
    </w:p>
    <w:p w:rsidR="0037034B" w:rsidRPr="00BB750B" w:rsidRDefault="0037034B" w:rsidP="00683C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0B">
        <w:rPr>
          <w:rFonts w:ascii="Times New Roman" w:hAnsi="Times New Roman" w:cs="Times New Roman"/>
          <w:i/>
          <w:sz w:val="24"/>
          <w:szCs w:val="24"/>
        </w:rPr>
        <w:t>Заповеди, на основе которых строим работу по патриотическому воспитанию обучающихся:</w:t>
      </w:r>
    </w:p>
    <w:p w:rsidR="0037034B" w:rsidRPr="00BB750B" w:rsidRDefault="0037034B" w:rsidP="0068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цени и оберегай свое отечество;</w:t>
      </w:r>
    </w:p>
    <w:p w:rsidR="0037034B" w:rsidRPr="00BB750B" w:rsidRDefault="0037034B" w:rsidP="0068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овладевай, совершенствуй и сохраняй традиции и культуру своего народа;</w:t>
      </w:r>
    </w:p>
    <w:p w:rsidR="0037034B" w:rsidRPr="00BB750B" w:rsidRDefault="0037034B" w:rsidP="0068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дорожи историей своего народа;</w:t>
      </w:r>
    </w:p>
    <w:p w:rsidR="0037034B" w:rsidRPr="00BB750B" w:rsidRDefault="0037034B" w:rsidP="0068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свято относись к символике своей страны и края;</w:t>
      </w:r>
    </w:p>
    <w:p w:rsidR="0037034B" w:rsidRPr="00BB750B" w:rsidRDefault="0037034B" w:rsidP="0068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береги красоту своего края.</w:t>
      </w:r>
    </w:p>
    <w:p w:rsidR="0037034B" w:rsidRPr="00BB750B" w:rsidRDefault="0037034B" w:rsidP="00543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rect id="_x0000_s1035" style="position:absolute;left:0;text-align:left;margin-left:22.95pt;margin-top:40.4pt;width:137.25pt;height:78.5pt;z-index:251665920;visibility:visible;v-text-anchor:middle" fillcolor="#4f81bd" strokecolor="#243f60" strokeweight="2pt">
            <v:textbox>
              <w:txbxContent>
                <w:p w:rsidR="0037034B" w:rsidRPr="00CD3F6A" w:rsidRDefault="0037034B" w:rsidP="00FE3496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Общероссийская общественная организация «Боевое братство»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6" style="position:absolute;left:0;text-align:left;margin-left:170.7pt;margin-top:40.4pt;width:137.25pt;height:51.75pt;z-index:251658752;visibility:visible;v-text-anchor:middle" fillcolor="#4f81bd" strokecolor="#243f60" strokeweight="2pt">
            <v:textbox>
              <w:txbxContent>
                <w:p w:rsidR="0037034B" w:rsidRPr="00CD3F6A" w:rsidRDefault="0037034B" w:rsidP="00AB2024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Общественность поселка,  СМИ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327.45pt;margin-top:40.4pt;width:137.25pt;height:105pt;z-index:251664896;visibility:visible;v-text-anchor:middle" fillcolor="#4f81bd" strokecolor="#243f60" strokeweight="2pt">
            <v:textbox>
              <w:txbxContent>
                <w:p w:rsidR="0037034B" w:rsidRPr="00CD3F6A" w:rsidRDefault="0037034B" w:rsidP="002949BE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Сектор по физкультуре, спорту и туризму администрации Верхнебуреинского  района</w:t>
                  </w:r>
                </w:p>
              </w:txbxContent>
            </v:textbox>
          </v:rect>
        </w:pict>
      </w:r>
      <w:r w:rsidRPr="00BB750B">
        <w:rPr>
          <w:rFonts w:ascii="Times New Roman" w:hAnsi="Times New Roman" w:cs="Times New Roman"/>
          <w:b/>
          <w:sz w:val="24"/>
          <w:szCs w:val="24"/>
        </w:rPr>
        <w:t>Схема взаимодействия ЦРТДиЮ с субъектами воспитания по организации работы по патриотическому воспитанию обучающихся:</w:t>
      </w: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4" o:spid="_x0000_s1038" style="position:absolute;margin-left:22.95pt;margin-top:10.5pt;width:137.25pt;height:37.1pt;z-index:251661824;visibility:visible;v-text-anchor:middle" fillcolor="#4f81bd" strokecolor="#385d8a" strokeweight="2pt">
            <v:textbox>
              <w:txbxContent>
                <w:p w:rsidR="0037034B" w:rsidRPr="00CD3F6A" w:rsidRDefault="0037034B" w:rsidP="00AB2024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Учреждения культуры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Овал 10" o:spid="_x0000_s1039" style="position:absolute;margin-left:189.45pt;margin-top:10.5pt;width:102pt;height:79.5pt;z-index:251657728;visibility:visible;v-text-anchor:middle" fillcolor="#4f81bd" strokecolor="#243f60" strokeweight="2pt">
            <v:textbox>
              <w:txbxContent>
                <w:p w:rsidR="0037034B" w:rsidRDefault="0037034B" w:rsidP="00462E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</w:p>
                <w:p w:rsidR="0037034B" w:rsidRPr="00CD3F6A" w:rsidRDefault="0037034B" w:rsidP="00462E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ЦРТДиЮ</w:t>
                  </w:r>
                </w:p>
              </w:txbxContent>
            </v:textbox>
          </v:oval>
        </w:pict>
      </w: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2" o:spid="_x0000_s1040" style="position:absolute;margin-left:327.45pt;margin-top:9.4pt;width:137.25pt;height:74.8pt;z-index:251659776;visibility:visible;v-text-anchor:middle" fillcolor="#4f81bd" strokecolor="#243f60" strokeweight="2pt">
            <v:textbox>
              <w:txbxContent>
                <w:p w:rsidR="0037034B" w:rsidRPr="00CD3F6A" w:rsidRDefault="0037034B" w:rsidP="00703F55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Отдел администрации Верхнебуреинского района по молодежной и семей ной политике</w:t>
                  </w:r>
                </w:p>
              </w:txbxContent>
            </v:textbox>
          </v:rect>
        </w:pict>
      </w: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41" style="position:absolute;margin-left:22.95pt;margin-top:6.35pt;width:137.25pt;height:41.25pt;z-index:251666944;visibility:visible;v-text-anchor:middle" fillcolor="#4f81bd" strokecolor="#385d8a" strokeweight="2pt">
            <v:textbox>
              <w:txbxContent>
                <w:p w:rsidR="0037034B" w:rsidRPr="00CD3F6A" w:rsidRDefault="0037034B" w:rsidP="00543491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Учреждения образования</w:t>
                  </w:r>
                </w:p>
              </w:txbxContent>
            </v:textbox>
          </v:rect>
        </w:pict>
      </w: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5" o:spid="_x0000_s1042" style="position:absolute;margin-left:22.95pt;margin-top:15.6pt;width:137.25pt;height:70.5pt;z-index:251662848;visibility:visible;v-text-anchor:middle" fillcolor="#4f81bd" strokecolor="#243f60" strokeweight="2pt">
            <v:textbox>
              <w:txbxContent>
                <w:p w:rsidR="0037034B" w:rsidRPr="00CD3F6A" w:rsidRDefault="0037034B" w:rsidP="00AB2024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Районный Совет ветеранов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43" style="position:absolute;margin-left:175.95pt;margin-top:15.6pt;width:137.25pt;height:70.5pt;z-index:251663872;visibility:visible;v-text-anchor:middle" fillcolor="#4f81bd" strokecolor="#243f60" strokeweight="2pt">
            <v:textbox>
              <w:txbxContent>
                <w:p w:rsidR="0037034B" w:rsidRPr="00CD3F6A" w:rsidRDefault="0037034B" w:rsidP="00D8071E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Государственный природный заповедник «Буреинский»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44" style="position:absolute;margin-left:327.45pt;margin-top:15.6pt;width:137.25pt;height:70.5pt;z-index:251660800;visibility:visible;v-text-anchor:middle" fillcolor="#4f81bd" strokecolor="#243f60" strokeweight="2pt">
            <v:textbox>
              <w:txbxContent>
                <w:p w:rsidR="0037034B" w:rsidRPr="00CD3F6A" w:rsidRDefault="0037034B" w:rsidP="00262473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CD3F6A"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  <w:t>Молодежная общественная организация «Мой край»</w:t>
                  </w:r>
                </w:p>
              </w:txbxContent>
            </v:textbox>
          </v:rect>
        </w:pict>
      </w:r>
    </w:p>
    <w:p w:rsidR="0037034B" w:rsidRPr="00BB750B" w:rsidRDefault="0037034B" w:rsidP="00AB202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7F267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7F2674">
      <w:pPr>
        <w:rPr>
          <w:rFonts w:ascii="Times New Roman" w:hAnsi="Times New Roman" w:cs="Times New Roman"/>
          <w:sz w:val="24"/>
          <w:szCs w:val="24"/>
        </w:rPr>
      </w:pPr>
    </w:p>
    <w:p w:rsidR="0037034B" w:rsidRPr="00BB750B" w:rsidRDefault="0037034B" w:rsidP="00BB3201">
      <w:pPr>
        <w:spacing w:before="100" w:beforeAutospacing="1"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      В   ЦРТДиЮ проводятся различные конкурсы и мероприятия, в которых принимают участие учащиеся школ  поселка Чегдомын, горно-технологического техникума, а также учащиеся школ  Верхнебуреинского района. ЦРТДиЮ является связующим звеном между образовательными учреждениями района и КГБОУ ДО Хабаровский краевой центр развития творчества детей и юношества. Данная работа заключается  в проведении районных   мероприятий и акций, подготовке учащихся к участию в краевых мероприятиях.</w:t>
      </w:r>
    </w:p>
    <w:p w:rsidR="0037034B" w:rsidRPr="00BB750B" w:rsidRDefault="0037034B" w:rsidP="00BB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Помимо учреждений образования, в деле патриотического воспитания педагогический коллектив учреждения активно сотрудничает  с природоохранными учреждениями, учреждениями культуры, с различными общественными организациями. </w:t>
      </w:r>
    </w:p>
    <w:p w:rsidR="0037034B" w:rsidRPr="00BB750B" w:rsidRDefault="0037034B" w:rsidP="00A35144">
      <w:p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 В результате совместных действий ЦРТДиЮ с Государственным природным заповедником «Буреинский» проводятся экологические акции, праздники, конкурсы, конференции, марши, выставки, летняя смена профильного лагеря "Кедровка".</w:t>
      </w:r>
    </w:p>
    <w:p w:rsidR="0037034B" w:rsidRPr="00BB750B" w:rsidRDefault="0037034B" w:rsidP="00BB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В результате</w:t>
      </w:r>
      <w:r w:rsidRPr="00BB7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50B">
        <w:rPr>
          <w:rFonts w:ascii="Times New Roman" w:hAnsi="Times New Roman" w:cs="Times New Roman"/>
          <w:sz w:val="24"/>
          <w:szCs w:val="24"/>
        </w:rPr>
        <w:t xml:space="preserve">сотрудничества ЦРТДиЮ с Отделом культуры администрации Верхнебуреинского района, ежегодно проводятся краеведческие конференции, концерты творческих коллективов ЦРТДиЮ к праздничным датам на сцене Районного дома культуры, музейные занятия в краеведческом музее. </w:t>
      </w:r>
    </w:p>
    <w:p w:rsidR="0037034B" w:rsidRPr="00BB750B" w:rsidRDefault="0037034B" w:rsidP="00BB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Совместно с Советом ветеранов, общественной организация «Боевое братство»  и молодежной общественной организацией «Мой край» проводятся  акции, уроки мужества, осуществляется волонтерская и поисковая деятельность в объединениях "Искатель", "Юный краевед", церемониальный отряд "Звезда». </w:t>
      </w:r>
    </w:p>
    <w:p w:rsidR="0037034B" w:rsidRPr="00BB750B" w:rsidRDefault="0037034B" w:rsidP="00BB3201">
      <w:pPr>
        <w:shd w:val="clear" w:color="auto" w:fill="FFFFFF"/>
        <w:tabs>
          <w:tab w:val="left" w:pos="49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Благодаря сотрудничеству с отделом по спорту, туризму, молодежной и семейной политике администрации Верхнебуреинского района в ЦРТДиЮ  проводятся конкурсы молодежных и детских агитбригад, спортивные турниры и соревнования. </w:t>
      </w:r>
    </w:p>
    <w:p w:rsidR="0037034B" w:rsidRPr="00BB750B" w:rsidRDefault="0037034B" w:rsidP="00BB320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Деятельность по патриотическому воспитанию обучающихся освещается в районных СМИ: газете «Рабочее слово» молодежной газете «Будь в теме» и на сайте учреждения.</w:t>
      </w:r>
    </w:p>
    <w:p w:rsidR="0037034B" w:rsidRPr="00BB750B" w:rsidRDefault="0037034B" w:rsidP="00BB3201">
      <w:pPr>
        <w:shd w:val="clear" w:color="auto" w:fill="FFFFFF"/>
        <w:tabs>
          <w:tab w:val="left" w:pos="499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0B">
        <w:rPr>
          <w:rFonts w:ascii="Times New Roman" w:hAnsi="Times New Roman" w:cs="Times New Roman"/>
          <w:i/>
          <w:sz w:val="24"/>
          <w:szCs w:val="24"/>
        </w:rPr>
        <w:t xml:space="preserve">  Эффективные формы работы по патриотическому воспитанию: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деятельность музея;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разработка и реализация социально-значимых проектов;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встречи с ветеранами ВОВ и тружениками тыла;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проведение социальных акций «Ветеран живет рядом», «Нет забытым могилам», «Новый год - он для всех», «Наша забота ветеранам», «Георгиевская ленточка», «Подарок ветерану»;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проведение экологических акций «Чистый берег», «Зеленый поселок», «Помоги птицам!», «Дом для пернатого друга», «Марш парков и заповедников», «Дни защиты от экологической опасности»;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деятельность объединения Церемониальный отряд «Звезда»;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встречи с воинами-интернационалистами;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проведение военно-спортивных мероприятий «Смотр стоя и песни», «Солдаты будущего»;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вахты памяти у мемориала «Последняя атака»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работа пресс-центра молодежной газеты«Будь в теме»;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туристско-краеведческая деятельность;</w:t>
      </w:r>
    </w:p>
    <w:p w:rsidR="0037034B" w:rsidRPr="00BB750B" w:rsidRDefault="0037034B" w:rsidP="00BB320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проведение воспитательных мероприятий на патриотическую тематику: уроки мужества и трудового героизма, тематические музейные занятия, конкурсы, выставки детского творчества, фестиваль патриотической песни.</w:t>
      </w:r>
    </w:p>
    <w:p w:rsidR="0037034B" w:rsidRPr="00BB750B" w:rsidRDefault="0037034B" w:rsidP="00BB3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0B">
        <w:rPr>
          <w:rFonts w:ascii="Times New Roman" w:hAnsi="Times New Roman" w:cs="Times New Roman"/>
          <w:b/>
          <w:sz w:val="24"/>
          <w:szCs w:val="24"/>
        </w:rPr>
        <w:t>Механизм  реализации Программы «Патриот»</w:t>
      </w:r>
    </w:p>
    <w:p w:rsidR="0037034B" w:rsidRPr="00BB750B" w:rsidRDefault="0037034B" w:rsidP="00BB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Координацию деятельности по реализации Программы осуществляют:  зам. директора по УВР, зам. директора по НМР и педагог-организатор. Участниками мероприятий  Программы являются педагоги, обучающиеся и их родители.</w:t>
      </w:r>
    </w:p>
    <w:p w:rsidR="0037034B" w:rsidRPr="00BB750B" w:rsidRDefault="0037034B" w:rsidP="00BB3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0B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37034B" w:rsidRPr="00BB750B" w:rsidRDefault="0037034B" w:rsidP="00BB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 xml:space="preserve">     В процессе реализации воспитательной программы «Патриот» у выпускников к моменту окончания ЦРТДиЮ должны быть сформированы следующие качества личности:</w:t>
      </w:r>
    </w:p>
    <w:p w:rsidR="0037034B" w:rsidRPr="00BB750B" w:rsidRDefault="0037034B" w:rsidP="00BB32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активная гражданская позиция;</w:t>
      </w:r>
    </w:p>
    <w:p w:rsidR="0037034B" w:rsidRPr="00BB750B" w:rsidRDefault="0037034B" w:rsidP="00BB32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способность нести личную ответственность за судьбу своей семьи, поселка, Родины;</w:t>
      </w:r>
    </w:p>
    <w:p w:rsidR="0037034B" w:rsidRPr="00BB750B" w:rsidRDefault="0037034B" w:rsidP="00BB32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чувство патриотизма, верности Родине и готовности служения Отечеству;</w:t>
      </w:r>
    </w:p>
    <w:p w:rsidR="0037034B" w:rsidRPr="00BB750B" w:rsidRDefault="0037034B" w:rsidP="00BB32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духовность, нравственность, личная и общественная ответственность;</w:t>
      </w:r>
    </w:p>
    <w:p w:rsidR="0037034B" w:rsidRPr="00BB750B" w:rsidRDefault="0037034B" w:rsidP="00BB320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способность к саморазвитию.</w:t>
      </w:r>
    </w:p>
    <w:p w:rsidR="0037034B" w:rsidRPr="00BB750B" w:rsidRDefault="0037034B" w:rsidP="00683C45">
      <w:pPr>
        <w:jc w:val="both"/>
        <w:rPr>
          <w:rFonts w:ascii="Times New Roman" w:hAnsi="Times New Roman" w:cs="Times New Roman"/>
          <w:sz w:val="24"/>
          <w:szCs w:val="24"/>
        </w:rPr>
      </w:pPr>
      <w:r w:rsidRPr="00BB750B">
        <w:rPr>
          <w:rFonts w:ascii="Times New Roman" w:hAnsi="Times New Roman" w:cs="Times New Roman"/>
          <w:sz w:val="24"/>
          <w:szCs w:val="24"/>
        </w:rPr>
        <w:t>Мероприятия по реализации Программы составляются на каждый учебный год и входят в план работы ЦРТДиЮ.</w:t>
      </w:r>
    </w:p>
    <w:p w:rsidR="0037034B" w:rsidRPr="00BB750B" w:rsidRDefault="0037034B" w:rsidP="000C5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0B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 в 2017-2018 гг.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47"/>
        <w:gridCol w:w="1288"/>
        <w:gridCol w:w="2800"/>
      </w:tblGrid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Вахта памяти в День солидарности в борьбе с терроризмом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37034B" w:rsidRPr="00BB750B" w:rsidRDefault="0037034B" w:rsidP="00BB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Педагоги церемониального отряда «Звезда»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Праздник «Открытие Центра»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37034B" w:rsidRPr="00BB750B" w:rsidRDefault="0037034B" w:rsidP="007F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Зам. по НМР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Экологическая игра по станциям «Войди в лес другом»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туристический слет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Спортивное соревнование «Быстрее, выше, сильнее!»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Сентябрь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</w:tcPr>
          <w:p w:rsidR="0037034B" w:rsidRPr="00BB750B" w:rsidRDefault="0037034B" w:rsidP="00753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«Край, в котором мы живем» посвященный 80-летию образования Хабаровского края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</w:tcPr>
          <w:p w:rsidR="0037034B" w:rsidRPr="00BB750B" w:rsidRDefault="0037034B" w:rsidP="007F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конкурсе чтецов среди учащихся общеобразовательных 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 Дню Учителя, для ветеранов педагогического труда.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800" w:type="dxa"/>
          </w:tcPr>
          <w:p w:rsidR="0037034B" w:rsidRPr="00BB750B" w:rsidRDefault="0037034B" w:rsidP="007F003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Конкурсно - познавательная программа «Азбука дорожного движения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37034B" w:rsidRPr="00BB750B" w:rsidRDefault="0037034B" w:rsidP="007F003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обучающихся 14-18 лет «Правила дорожного движения»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800" w:type="dxa"/>
          </w:tcPr>
          <w:p w:rsidR="0037034B" w:rsidRPr="00BB750B" w:rsidRDefault="0037034B" w:rsidP="00BB750B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37034B" w:rsidRPr="00BB750B" w:rsidTr="00BB750B">
        <w:trPr>
          <w:trHeight w:val="699"/>
        </w:trPr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Спортивно-познавательный праздник «Юный пожарный»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37034B" w:rsidRPr="00BB750B" w:rsidRDefault="0037034B" w:rsidP="00BB750B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спорту 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краевого конкурса исследовательских работ «Возвращенные имена»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по туристско-краеведческой работе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милиции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Районные соревнования по волейболу среди сборных команд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Ноябрь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 xml:space="preserve">Районный конкурс театрализованных представлений 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Ноябрь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птицам»</w:t>
            </w:r>
          </w:p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Игра по станциям  «Мы ждем вас, птицы»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Викторина «Славные даты России», посвященная Дню воинской Славы России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Конкурс рисунков «Моя мама самая…»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Ноябрь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посвященное 80-летию Хабаровского края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Уроки мужества и трудового героизма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Встреча с участниками локальных военных конфликтов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Музейные занятия «Герои Отечества»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Викторина «Славные даты России»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«Герои Отечества»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художественно-эстетической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«Защитим ель»</w:t>
            </w:r>
          </w:p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«Елочка»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7" w:type="dxa"/>
          </w:tcPr>
          <w:p w:rsidR="0037034B" w:rsidRPr="00BB750B" w:rsidRDefault="0037034B" w:rsidP="00526068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для дошкольников и учащихся младших классов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7034B" w:rsidRPr="00BB750B" w:rsidTr="00526068">
        <w:trPr>
          <w:trHeight w:val="983"/>
        </w:trPr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Новогодняя встреча главы администрации со старшеклассниками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37034B" w:rsidRPr="00BB750B" w:rsidRDefault="0037034B" w:rsidP="00526068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 w:rsidTr="00526068">
        <w:trPr>
          <w:trHeight w:val="655"/>
        </w:trPr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«Новый год -  он для всех»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Соревнования по настольному теннису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Январь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Первенство района по спортивному туризму в закрытых помещениях на кубок главы поселка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Февраль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туристско-краеведческой работе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Краеведческий конкурс «Загадки Буреи»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Январь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туристско-краеведческой работе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Районный смотр строя и песни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патриотической песни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«Солдаты будущего» посвященный 75-летию п. Чегдомын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Спортивно-познавательный праздник «Зимние Олимпийские игры»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rPr>
                <w:color w:val="auto"/>
              </w:rPr>
            </w:pPr>
            <w:r w:rsidRPr="00BB750B">
              <w:rPr>
                <w:color w:val="auto"/>
              </w:rPr>
              <w:t>Районный этап краевой научно-практической конференции учащихся «Будущее Хабаровского края в надежных руках»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Март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туристско-краеведческой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 посвященная 80-летию п. Чегдомын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Экологический  праздник «Мы любим тебя, лес»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rPr>
                <w:color w:val="auto"/>
              </w:rPr>
            </w:pPr>
            <w:r w:rsidRPr="00BB750B">
              <w:rPr>
                <w:color w:val="auto"/>
              </w:rPr>
              <w:t>Спортивно-развлекательный праздник «Веселые старты»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Март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туристско-краеведческой работе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на противопожарную тематику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pStyle w:val="a"/>
              <w:rPr>
                <w:color w:val="auto"/>
              </w:rPr>
            </w:pPr>
            <w:r w:rsidRPr="00BB750B">
              <w:rPr>
                <w:color w:val="auto"/>
              </w:rPr>
              <w:t>Районные соревнования по настольному теннису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pStyle w:val="a"/>
              <w:tabs>
                <w:tab w:val="left" w:pos="5490"/>
              </w:tabs>
              <w:rPr>
                <w:color w:val="auto"/>
              </w:rPr>
            </w:pPr>
            <w:r w:rsidRPr="00BB750B">
              <w:rPr>
                <w:color w:val="auto"/>
              </w:rPr>
              <w:t>Методист по спорту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47" w:type="dxa"/>
          </w:tcPr>
          <w:p w:rsidR="0037034B" w:rsidRPr="00BB750B" w:rsidRDefault="0037034B" w:rsidP="006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праздник, посвященный Международному дню птиц</w:t>
            </w:r>
          </w:p>
        </w:tc>
        <w:tc>
          <w:tcPr>
            <w:tcW w:w="1288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Занятия в музее природы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47" w:type="dxa"/>
          </w:tcPr>
          <w:p w:rsidR="0037034B" w:rsidRPr="00BB750B" w:rsidRDefault="0037034B" w:rsidP="006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«Дом для пернатого друга»</w:t>
            </w:r>
          </w:p>
        </w:tc>
        <w:tc>
          <w:tcPr>
            <w:tcW w:w="1288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47" w:type="dxa"/>
          </w:tcPr>
          <w:p w:rsidR="0037034B" w:rsidRPr="00BB750B" w:rsidRDefault="0037034B" w:rsidP="0068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«Живи, Земля» (День Земли)</w:t>
            </w:r>
          </w:p>
        </w:tc>
        <w:tc>
          <w:tcPr>
            <w:tcW w:w="1288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800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Экологический брейн-ринг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47" w:type="dxa"/>
          </w:tcPr>
          <w:p w:rsidR="0037034B" w:rsidRPr="00BB750B" w:rsidRDefault="0037034B" w:rsidP="000C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«Марш парков и заповедников»</w:t>
            </w:r>
          </w:p>
        </w:tc>
        <w:tc>
          <w:tcPr>
            <w:tcW w:w="1288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47" w:type="dxa"/>
          </w:tcPr>
          <w:p w:rsidR="0037034B" w:rsidRPr="00BB750B" w:rsidRDefault="0037034B" w:rsidP="00B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к 80-летию Хабаровского края </w:t>
            </w:r>
          </w:p>
        </w:tc>
        <w:tc>
          <w:tcPr>
            <w:tcW w:w="1288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800" w:type="dxa"/>
          </w:tcPr>
          <w:p w:rsidR="0037034B" w:rsidRPr="00BB750B" w:rsidRDefault="0037034B" w:rsidP="00681817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«Наша забота ветеранам»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Педагоги церемониального отряда «Звезда»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Вахта памяти у мемориала «Последняя атака»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Педагоги церемониального отряда «Звезда»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 w:rsidTr="00BB750B">
        <w:trPr>
          <w:trHeight w:val="1036"/>
        </w:trPr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«Зеленый поселок» посвященная 80-летию п. Чегдомын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Методист  эколого-биологической направленности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Экологический лагерь «Кедровка»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Викторина «Мой родной поселок»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7034B" w:rsidRPr="00BB750B">
        <w:tc>
          <w:tcPr>
            <w:tcW w:w="636" w:type="dxa"/>
          </w:tcPr>
          <w:p w:rsidR="0037034B" w:rsidRPr="00BB750B" w:rsidRDefault="0037034B" w:rsidP="000C5B79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47" w:type="dxa"/>
          </w:tcPr>
          <w:p w:rsidR="0037034B" w:rsidRPr="00BB750B" w:rsidRDefault="0037034B" w:rsidP="000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в День памяти и скорби  </w:t>
            </w:r>
          </w:p>
        </w:tc>
        <w:tc>
          <w:tcPr>
            <w:tcW w:w="1288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37034B" w:rsidRPr="00BB750B" w:rsidRDefault="0037034B" w:rsidP="00065E22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50B">
              <w:rPr>
                <w:rFonts w:ascii="Times New Roman" w:hAnsi="Times New Roman" w:cs="Times New Roman"/>
                <w:sz w:val="24"/>
                <w:szCs w:val="24"/>
              </w:rPr>
              <w:t>Педагоги церемониального отряда «Звезда»</w:t>
            </w:r>
          </w:p>
        </w:tc>
      </w:tr>
    </w:tbl>
    <w:p w:rsidR="0037034B" w:rsidRPr="00BB750B" w:rsidRDefault="0037034B" w:rsidP="00683C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034B" w:rsidRPr="00BB750B" w:rsidSect="007D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4B" w:rsidRDefault="0037034B" w:rsidP="001E4B26">
      <w:pPr>
        <w:spacing w:after="0" w:line="240" w:lineRule="auto"/>
      </w:pPr>
      <w:r>
        <w:separator/>
      </w:r>
    </w:p>
  </w:endnote>
  <w:endnote w:type="continuationSeparator" w:id="0">
    <w:p w:rsidR="0037034B" w:rsidRDefault="0037034B" w:rsidP="001E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4B" w:rsidRDefault="0037034B" w:rsidP="001E4B26">
      <w:pPr>
        <w:spacing w:after="0" w:line="240" w:lineRule="auto"/>
      </w:pPr>
      <w:r>
        <w:separator/>
      </w:r>
    </w:p>
  </w:footnote>
  <w:footnote w:type="continuationSeparator" w:id="0">
    <w:p w:rsidR="0037034B" w:rsidRDefault="0037034B" w:rsidP="001E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9C8"/>
    <w:multiLevelType w:val="hybridMultilevel"/>
    <w:tmpl w:val="9A4A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2C0B"/>
    <w:multiLevelType w:val="hybridMultilevel"/>
    <w:tmpl w:val="3F6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A2A16"/>
    <w:multiLevelType w:val="hybridMultilevel"/>
    <w:tmpl w:val="567C4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9C4C34"/>
    <w:multiLevelType w:val="hybridMultilevel"/>
    <w:tmpl w:val="DB72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D1DA0"/>
    <w:multiLevelType w:val="hybridMultilevel"/>
    <w:tmpl w:val="5A34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59B5"/>
    <w:multiLevelType w:val="hybridMultilevel"/>
    <w:tmpl w:val="588A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1185C"/>
    <w:multiLevelType w:val="hybridMultilevel"/>
    <w:tmpl w:val="B48610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A2FF2"/>
    <w:multiLevelType w:val="hybridMultilevel"/>
    <w:tmpl w:val="0548F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D7CA4"/>
    <w:multiLevelType w:val="hybridMultilevel"/>
    <w:tmpl w:val="FA763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FF170F"/>
    <w:multiLevelType w:val="hybridMultilevel"/>
    <w:tmpl w:val="924A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6E6E"/>
    <w:multiLevelType w:val="hybridMultilevel"/>
    <w:tmpl w:val="72C4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5714D"/>
    <w:multiLevelType w:val="hybridMultilevel"/>
    <w:tmpl w:val="BA9A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4A"/>
    <w:rsid w:val="00065E22"/>
    <w:rsid w:val="0008412D"/>
    <w:rsid w:val="00096C48"/>
    <w:rsid w:val="000C5B79"/>
    <w:rsid w:val="000C7596"/>
    <w:rsid w:val="000F03F6"/>
    <w:rsid w:val="00130D23"/>
    <w:rsid w:val="0013529F"/>
    <w:rsid w:val="001814BB"/>
    <w:rsid w:val="001E3F4B"/>
    <w:rsid w:val="001E4B26"/>
    <w:rsid w:val="0023291E"/>
    <w:rsid w:val="00233209"/>
    <w:rsid w:val="00236B18"/>
    <w:rsid w:val="00254BF1"/>
    <w:rsid w:val="00262473"/>
    <w:rsid w:val="002873AF"/>
    <w:rsid w:val="002949BE"/>
    <w:rsid w:val="002C13F5"/>
    <w:rsid w:val="00343ED4"/>
    <w:rsid w:val="00362472"/>
    <w:rsid w:val="00363A89"/>
    <w:rsid w:val="0037034B"/>
    <w:rsid w:val="00370B1B"/>
    <w:rsid w:val="004229F7"/>
    <w:rsid w:val="004252BB"/>
    <w:rsid w:val="00462EE4"/>
    <w:rsid w:val="00491AF8"/>
    <w:rsid w:val="004B311A"/>
    <w:rsid w:val="004B7480"/>
    <w:rsid w:val="004D1F6A"/>
    <w:rsid w:val="004F4375"/>
    <w:rsid w:val="00526068"/>
    <w:rsid w:val="0052638F"/>
    <w:rsid w:val="00543491"/>
    <w:rsid w:val="00573E54"/>
    <w:rsid w:val="00594467"/>
    <w:rsid w:val="005E0F6A"/>
    <w:rsid w:val="005E6837"/>
    <w:rsid w:val="00602794"/>
    <w:rsid w:val="0066636D"/>
    <w:rsid w:val="00681817"/>
    <w:rsid w:val="00683C45"/>
    <w:rsid w:val="006854E1"/>
    <w:rsid w:val="00703F55"/>
    <w:rsid w:val="007169D1"/>
    <w:rsid w:val="0074461B"/>
    <w:rsid w:val="00753E28"/>
    <w:rsid w:val="00782908"/>
    <w:rsid w:val="007D6366"/>
    <w:rsid w:val="007F003E"/>
    <w:rsid w:val="007F2674"/>
    <w:rsid w:val="008614BB"/>
    <w:rsid w:val="00895C5D"/>
    <w:rsid w:val="008A069A"/>
    <w:rsid w:val="008C1232"/>
    <w:rsid w:val="00935208"/>
    <w:rsid w:val="009421A5"/>
    <w:rsid w:val="0094262E"/>
    <w:rsid w:val="00984B27"/>
    <w:rsid w:val="009A0F57"/>
    <w:rsid w:val="00A05C83"/>
    <w:rsid w:val="00A1383E"/>
    <w:rsid w:val="00A1490A"/>
    <w:rsid w:val="00A35144"/>
    <w:rsid w:val="00A52D97"/>
    <w:rsid w:val="00A561FB"/>
    <w:rsid w:val="00AB2024"/>
    <w:rsid w:val="00AB3D0C"/>
    <w:rsid w:val="00B62372"/>
    <w:rsid w:val="00B93ED0"/>
    <w:rsid w:val="00B9474A"/>
    <w:rsid w:val="00BB3201"/>
    <w:rsid w:val="00BB750B"/>
    <w:rsid w:val="00BC321F"/>
    <w:rsid w:val="00BC3337"/>
    <w:rsid w:val="00C01057"/>
    <w:rsid w:val="00C53FA2"/>
    <w:rsid w:val="00CA1207"/>
    <w:rsid w:val="00CC5AFA"/>
    <w:rsid w:val="00CD3F6A"/>
    <w:rsid w:val="00CE0770"/>
    <w:rsid w:val="00CF3C41"/>
    <w:rsid w:val="00D06AD6"/>
    <w:rsid w:val="00D06C87"/>
    <w:rsid w:val="00D53348"/>
    <w:rsid w:val="00D73AE6"/>
    <w:rsid w:val="00D8071E"/>
    <w:rsid w:val="00D86E51"/>
    <w:rsid w:val="00D9357A"/>
    <w:rsid w:val="00D948EB"/>
    <w:rsid w:val="00D94F27"/>
    <w:rsid w:val="00DA0217"/>
    <w:rsid w:val="00DF7F7E"/>
    <w:rsid w:val="00E660D4"/>
    <w:rsid w:val="00EA75BF"/>
    <w:rsid w:val="00F16842"/>
    <w:rsid w:val="00F82020"/>
    <w:rsid w:val="00FC367A"/>
    <w:rsid w:val="00FE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474A"/>
    <w:pPr>
      <w:ind w:left="720"/>
    </w:pPr>
  </w:style>
  <w:style w:type="table" w:styleId="TableGrid">
    <w:name w:val="Table Grid"/>
    <w:basedOn w:val="TableNormal"/>
    <w:uiPriority w:val="99"/>
    <w:rsid w:val="0059446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E4B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4B26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E4B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B26"/>
    <w:rPr>
      <w:rFonts w:cs="Calibri"/>
      <w:lang w:eastAsia="en-US"/>
    </w:rPr>
  </w:style>
  <w:style w:type="paragraph" w:styleId="NoSpacing">
    <w:name w:val="No Spacing"/>
    <w:uiPriority w:val="99"/>
    <w:qFormat/>
    <w:rsid w:val="00462EE4"/>
    <w:rPr>
      <w:lang w:eastAsia="en-US"/>
    </w:rPr>
  </w:style>
  <w:style w:type="paragraph" w:customStyle="1" w:styleId="a">
    <w:name w:val="Базовый"/>
    <w:uiPriority w:val="99"/>
    <w:rsid w:val="00254BF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1976</Words>
  <Characters>11267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TopSecret</dc:creator>
  <cp:keywords/>
  <dc:description/>
  <cp:lastModifiedBy>админ</cp:lastModifiedBy>
  <cp:revision>2</cp:revision>
  <cp:lastPrinted>2014-04-17T06:25:00Z</cp:lastPrinted>
  <dcterms:created xsi:type="dcterms:W3CDTF">2018-05-10T13:18:00Z</dcterms:created>
  <dcterms:modified xsi:type="dcterms:W3CDTF">2018-05-10T13:18:00Z</dcterms:modified>
</cp:coreProperties>
</file>