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2" w:rsidRPr="00351E1A" w:rsidRDefault="002C6E42" w:rsidP="002C6E42">
      <w:pPr>
        <w:pStyle w:val="a4"/>
        <w:spacing w:after="240"/>
        <w:rPr>
          <w:rStyle w:val="FontStyle32"/>
          <w:szCs w:val="28"/>
        </w:rPr>
      </w:pPr>
      <w:r w:rsidRPr="00351E1A">
        <w:rPr>
          <w:rStyle w:val="FontStyle32"/>
          <w:szCs w:val="28"/>
        </w:rPr>
        <w:t>Министерство образования и науки Хабаровского края</w:t>
      </w:r>
    </w:p>
    <w:p w:rsidR="002C6E42" w:rsidRPr="00351E1A" w:rsidRDefault="002C6E42" w:rsidP="002C6E42">
      <w:pPr>
        <w:pStyle w:val="a4"/>
        <w:rPr>
          <w:szCs w:val="28"/>
        </w:rPr>
      </w:pPr>
      <w:r w:rsidRPr="00351E1A">
        <w:rPr>
          <w:szCs w:val="28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:rsidR="002C6E42" w:rsidRPr="00351E1A" w:rsidRDefault="002C6E42" w:rsidP="002C6E42">
      <w:pPr>
        <w:pStyle w:val="a4"/>
        <w:spacing w:after="240"/>
        <w:rPr>
          <w:szCs w:val="28"/>
        </w:rPr>
      </w:pPr>
      <w:r w:rsidRPr="00351E1A">
        <w:rPr>
          <w:szCs w:val="28"/>
        </w:rPr>
        <w:t>«Хабаровский краевой институт развития образования»</w:t>
      </w:r>
    </w:p>
    <w:p w:rsidR="002C6E42" w:rsidRPr="00183C58" w:rsidRDefault="002C6E42" w:rsidP="002C6E42">
      <w:pPr>
        <w:pStyle w:val="a6"/>
      </w:pPr>
      <w:r w:rsidRPr="007C4AD7">
        <w:t>Муниципа</w:t>
      </w:r>
      <w:r>
        <w:t xml:space="preserve">льное  бюджетное </w:t>
      </w:r>
      <w:r w:rsidRPr="007C4AD7">
        <w:t xml:space="preserve"> учреждение д</w:t>
      </w:r>
      <w:r>
        <w:t xml:space="preserve">ополнительного образования </w:t>
      </w:r>
      <w:r w:rsidRPr="007C4AD7">
        <w:t>Центр развития творчества детей и юношества</w:t>
      </w:r>
      <w:r w:rsidRPr="007C4AD7">
        <w:rPr>
          <w:b/>
          <w:bCs/>
        </w:rPr>
        <w:t xml:space="preserve"> </w:t>
      </w:r>
      <w:r w:rsidRPr="007C4AD7">
        <w:t>городского поселения «Рабочий поселок Чегдомын»</w:t>
      </w:r>
      <w:r w:rsidRPr="007C4AD7">
        <w:rPr>
          <w:b/>
          <w:bCs/>
        </w:rPr>
        <w:t xml:space="preserve"> </w:t>
      </w:r>
      <w:r w:rsidRPr="007C4AD7">
        <w:t>Верхнебуреинского муниципального района Хабаровского края</w:t>
      </w:r>
    </w:p>
    <w:p w:rsidR="002C6E42" w:rsidRPr="00183C58" w:rsidRDefault="002C6E42" w:rsidP="002C6E42">
      <w:pPr>
        <w:pStyle w:val="a6"/>
      </w:pPr>
    </w:p>
    <w:p w:rsidR="002C6E42" w:rsidRDefault="002C6E42" w:rsidP="002C6E42">
      <w:pPr>
        <w:pStyle w:val="a4"/>
        <w:rPr>
          <w:rStyle w:val="FontStyle32"/>
          <w:sz w:val="26"/>
          <w:szCs w:val="28"/>
        </w:rPr>
      </w:pPr>
    </w:p>
    <w:p w:rsidR="002C6E42" w:rsidRPr="001B103B" w:rsidRDefault="002C6E42" w:rsidP="002C6E42">
      <w:pPr>
        <w:pStyle w:val="a4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КРАЕВАЯ  ИННОВАЦИОННАЯ ПЛОЩАДКА</w:t>
      </w:r>
      <w:r>
        <w:rPr>
          <w:rStyle w:val="FontStyle32"/>
          <w:sz w:val="24"/>
          <w:szCs w:val="24"/>
        </w:rPr>
        <w:t xml:space="preserve"> (КИП)</w:t>
      </w:r>
    </w:p>
    <w:p w:rsidR="002C6E42" w:rsidRDefault="002C6E42" w:rsidP="002C6E42">
      <w:pPr>
        <w:pStyle w:val="a4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2C6E42" w:rsidRPr="00E11A6E" w:rsidRDefault="002C6E42" w:rsidP="002C6E42"/>
    <w:p w:rsidR="002C6E42" w:rsidRPr="004E1670" w:rsidRDefault="002C6E42" w:rsidP="002C6E42">
      <w:pPr>
        <w:pStyle w:val="1"/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iCs/>
          <w:sz w:val="32"/>
          <w:szCs w:val="32"/>
          <w:lang w:val="ru-RU"/>
        </w:rPr>
      </w:pPr>
      <w:r w:rsidRPr="004E1670">
        <w:rPr>
          <w:b/>
          <w:bCs/>
          <w:sz w:val="28"/>
          <w:szCs w:val="28"/>
          <w:lang w:val="ru-RU"/>
        </w:rPr>
        <w:t>Модель социально-образовательной среды по медиабезопасности</w:t>
      </w:r>
    </w:p>
    <w:p w:rsidR="003527E9" w:rsidRDefault="003527E9" w:rsidP="003527E9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3527E9" w:rsidRDefault="003527E9" w:rsidP="003527E9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3527E9" w:rsidRDefault="003527E9" w:rsidP="003527E9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ОТЧЕТ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527E9" w:rsidTr="00D41CAF">
        <w:tc>
          <w:tcPr>
            <w:tcW w:w="7393" w:type="dxa"/>
          </w:tcPr>
          <w:p w:rsidR="003527E9" w:rsidRDefault="003527E9" w:rsidP="00D4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527E9" w:rsidRDefault="003527E9" w:rsidP="00D4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527E9" w:rsidRDefault="003527E9" w:rsidP="00D4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3527E9" w:rsidRDefault="003527E9" w:rsidP="00D4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7E9" w:rsidRDefault="003527E9" w:rsidP="00D4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7E9" w:rsidRDefault="003527E9" w:rsidP="00D4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«____»__________201</w:t>
            </w:r>
            <w:r w:rsidR="00DE39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527E9" w:rsidRDefault="003527E9" w:rsidP="00352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E9" w:rsidRDefault="00DE3931" w:rsidP="0035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2017</w:t>
      </w:r>
    </w:p>
    <w:p w:rsidR="003527E9" w:rsidRDefault="003527E9" w:rsidP="00352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E9" w:rsidRDefault="003527E9" w:rsidP="00352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66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4900"/>
        <w:gridCol w:w="1553"/>
        <w:gridCol w:w="2565"/>
        <w:gridCol w:w="5411"/>
        <w:gridCol w:w="1207"/>
      </w:tblGrid>
      <w:tr w:rsidR="00C86B14" w:rsidRPr="000573BA" w:rsidTr="00447AC4">
        <w:trPr>
          <w:gridAfter w:val="1"/>
          <w:wAfter w:w="1207" w:type="dxa"/>
          <w:trHeight w:val="945"/>
        </w:trPr>
        <w:tc>
          <w:tcPr>
            <w:tcW w:w="1032" w:type="dxa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00" w:type="dxa"/>
            <w:shd w:val="clear" w:color="auto" w:fill="auto"/>
            <w:hideMark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553" w:type="dxa"/>
          </w:tcPr>
          <w:p w:rsidR="003527E9" w:rsidRPr="000573BA" w:rsidRDefault="003527E9" w:rsidP="00D41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65" w:type="dxa"/>
            <w:shd w:val="clear" w:color="auto" w:fill="auto"/>
            <w:hideMark/>
          </w:tcPr>
          <w:p w:rsidR="003527E9" w:rsidRPr="000573BA" w:rsidRDefault="003527E9" w:rsidP="00D41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3527E9" w:rsidRPr="000573BA" w:rsidRDefault="003527E9" w:rsidP="00D41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3527E9" w:rsidRPr="000573BA" w:rsidRDefault="003527E9" w:rsidP="00D41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3527E9" w:rsidRPr="000573BA" w:rsidRDefault="003527E9" w:rsidP="00D41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3527E9" w:rsidRPr="000573BA" w:rsidTr="00447AC4">
        <w:trPr>
          <w:gridAfter w:val="1"/>
          <w:wAfter w:w="1207" w:type="dxa"/>
          <w:trHeight w:val="655"/>
        </w:trPr>
        <w:tc>
          <w:tcPr>
            <w:tcW w:w="1032" w:type="dxa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29" w:type="dxa"/>
            <w:gridSpan w:val="4"/>
            <w:shd w:val="clear" w:color="auto" w:fill="auto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компонент </w:t>
            </w:r>
          </w:p>
          <w:p w:rsidR="003527E9" w:rsidRDefault="003527E9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цели, задачи и основную идею (идеи) проекта (программы)</w:t>
            </w:r>
          </w:p>
          <w:p w:rsidR="002C6E42" w:rsidRPr="000573BA" w:rsidRDefault="002C6E42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7B0" w:rsidRPr="000573BA" w:rsidTr="00C6686A">
        <w:trPr>
          <w:gridAfter w:val="1"/>
          <w:wAfter w:w="1207" w:type="dxa"/>
          <w:trHeight w:val="655"/>
        </w:trPr>
        <w:tc>
          <w:tcPr>
            <w:tcW w:w="1032" w:type="dxa"/>
          </w:tcPr>
          <w:p w:rsidR="00CE77B0" w:rsidRPr="000573BA" w:rsidRDefault="00CE77B0" w:rsidP="00D4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9" w:type="dxa"/>
            <w:gridSpan w:val="4"/>
            <w:shd w:val="clear" w:color="auto" w:fill="auto"/>
          </w:tcPr>
          <w:p w:rsidR="00CE77B0" w:rsidRDefault="00CE77B0" w:rsidP="002C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Целевой компонент </w:t>
            </w:r>
          </w:p>
          <w:p w:rsidR="00CE77B0" w:rsidRPr="00903E40" w:rsidRDefault="00CE77B0" w:rsidP="002C6E42">
            <w:pPr>
              <w:pStyle w:val="1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E77B0" w:rsidRPr="00903E40" w:rsidRDefault="00CE77B0" w:rsidP="002C6E42">
            <w:pPr>
              <w:pStyle w:val="1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современном мире объем потока информации огромен. Встает проблема защиты несовершеннолетних от воздействия агрессивной и негативной информации. Задача образовательных учреждений защитить учеников не только закрытым доступом к Интернет-ресурсам, но и дать необходимые знания для осознанного пользования поступающей к ним информации,  создать безопасное информационное пространство внутри учреждения и в </w:t>
            </w:r>
            <w:proofErr w:type="gramStart"/>
            <w:r w:rsidRPr="00903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ближайшем</w:t>
            </w:r>
            <w:proofErr w:type="gramEnd"/>
            <w:r w:rsidRPr="00903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3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микросоциуме</w:t>
            </w:r>
            <w:proofErr w:type="spellEnd"/>
            <w:r w:rsidRPr="00903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03E40">
              <w:rPr>
                <w:b/>
                <w:bCs/>
                <w:sz w:val="24"/>
                <w:szCs w:val="24"/>
              </w:rPr>
              <w:t xml:space="preserve"> </w:t>
            </w:r>
            <w:r w:rsidRPr="0090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  <w:r w:rsidRPr="00903E40">
              <w:rPr>
                <w:rFonts w:ascii="Times New Roman" w:hAnsi="Times New Roman" w:cs="Times New Roman"/>
                <w:sz w:val="24"/>
                <w:szCs w:val="24"/>
              </w:rPr>
              <w:t>: создание безопасной информационной среды в Верхнебуреинском районе посредством организации взаимодействия между детскими учреждениями образования и культуры.</w:t>
            </w:r>
          </w:p>
          <w:p w:rsidR="00CE77B0" w:rsidRPr="005135BC" w:rsidRDefault="00CE77B0" w:rsidP="002C6E4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    Задачи проекта</w:t>
            </w:r>
            <w:r w:rsidR="005135B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центр по медиабезопасности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детей и подростков на базе ЦРТДиЮ п. Чегдомын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разработать и  апробировать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модель взаимодействия образовательных организаций и организаций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культуры с муниципальным центром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по медиабезопасности 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организовать работу по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формированию психолого-педагогических компетентностей педагогов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медиабезопасного поведения обучающихся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 деятельность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по развитию  медиакомпетентности </w:t>
            </w:r>
            <w:proofErr w:type="gramStart"/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учающихся</w:t>
            </w:r>
            <w:proofErr w:type="gramEnd"/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работу 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«Школы для родителей»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по медиабезопасности и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медиапатруля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в образовательных организациях и организациях культуры </w:t>
            </w:r>
          </w:p>
          <w:p w:rsidR="00000000" w:rsidRPr="005135BC" w:rsidRDefault="005135BC" w:rsidP="0086320C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>комплект информационного и методического сопровождения</w:t>
            </w:r>
            <w:r w:rsidRPr="005135BC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проекта.</w:t>
            </w:r>
          </w:p>
          <w:p w:rsidR="0086320C" w:rsidRPr="00903E40" w:rsidRDefault="0086320C" w:rsidP="002C6E42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B0" w:rsidRPr="00903E40" w:rsidRDefault="00CE77B0" w:rsidP="002C6E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Полученный опыт может быть полезен для организации деятельности по медиабезопасности детей и подростков на уровне отдельного учреждения и на уровне района Хабаровского края.</w:t>
            </w:r>
          </w:p>
          <w:p w:rsidR="00CE77B0" w:rsidRPr="000573BA" w:rsidRDefault="00CE77B0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27E9" w:rsidRPr="000573BA" w:rsidTr="00447AC4">
        <w:trPr>
          <w:gridAfter w:val="1"/>
          <w:wAfter w:w="1207" w:type="dxa"/>
          <w:trHeight w:val="945"/>
        </w:trPr>
        <w:tc>
          <w:tcPr>
            <w:tcW w:w="1032" w:type="dxa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429" w:type="dxa"/>
            <w:gridSpan w:val="4"/>
            <w:shd w:val="clear" w:color="auto" w:fill="auto"/>
          </w:tcPr>
          <w:p w:rsidR="003527E9" w:rsidRPr="000573BA" w:rsidRDefault="003527E9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3527E9" w:rsidRPr="000573BA" w:rsidRDefault="003527E9" w:rsidP="00D41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программы проекта (результаты по каждому этапу (по колонкам), средства контроля и обеспечение достоверности результатов</w:t>
            </w:r>
            <w:r w:rsidRPr="0005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86B14" w:rsidRPr="000573BA" w:rsidTr="00447AC4">
        <w:trPr>
          <w:gridAfter w:val="1"/>
          <w:wAfter w:w="1207" w:type="dxa"/>
          <w:trHeight w:val="379"/>
        </w:trPr>
        <w:tc>
          <w:tcPr>
            <w:tcW w:w="1032" w:type="dxa"/>
          </w:tcPr>
          <w:p w:rsidR="002C6E42" w:rsidRPr="000573BA" w:rsidRDefault="002C6E42" w:rsidP="00D41CAF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00" w:type="dxa"/>
            <w:shd w:val="clear" w:color="auto" w:fill="auto"/>
            <w:hideMark/>
          </w:tcPr>
          <w:p w:rsidR="002C6E42" w:rsidRPr="00EF03B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этап. Организационно-деятельностный</w:t>
            </w:r>
          </w:p>
        </w:tc>
        <w:tc>
          <w:tcPr>
            <w:tcW w:w="1553" w:type="dxa"/>
          </w:tcPr>
          <w:p w:rsidR="002C6E42" w:rsidRPr="00EF03B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 2015 г. – декабрь 2016 г.</w:t>
            </w:r>
          </w:p>
        </w:tc>
        <w:tc>
          <w:tcPr>
            <w:tcW w:w="2565" w:type="dxa"/>
            <w:shd w:val="clear" w:color="auto" w:fill="auto"/>
            <w:hideMark/>
          </w:tcPr>
          <w:p w:rsidR="002C6E42" w:rsidRPr="00C35C8D" w:rsidRDefault="002C6E42" w:rsidP="00342FF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35C8D">
              <w:rPr>
                <w:rFonts w:ascii="Times New Roman" w:hAnsi="Times New Roman"/>
                <w:bCs/>
                <w:sz w:val="24"/>
                <w:szCs w:val="24"/>
              </w:rPr>
              <w:t>оздание муниципального центра по медиабезопасности детей и подростков на базе ЦРТДиЮ п. Чегдомын</w:t>
            </w:r>
          </w:p>
        </w:tc>
        <w:tc>
          <w:tcPr>
            <w:tcW w:w="5411" w:type="dxa"/>
          </w:tcPr>
          <w:p w:rsidR="00BF75D6" w:rsidRDefault="00D93FC5" w:rsidP="00BF75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Положение</w:t>
            </w:r>
            <w:r w:rsidR="002C6E42" w:rsidRPr="00BF75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75D6" w:rsidRPr="00BF75D6">
              <w:rPr>
                <w:rFonts w:ascii="Times New Roman" w:hAnsi="Times New Roman"/>
                <w:sz w:val="24"/>
                <w:szCs w:val="24"/>
              </w:rPr>
              <w:t>о районном Центре по медиабезопасности</w:t>
            </w:r>
            <w:r w:rsidR="00BF7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D6" w:rsidRDefault="00BF75D6" w:rsidP="00BF75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 создании проблемно-целевых групп» от 12.10.2015 г., № 142.</w:t>
            </w:r>
          </w:p>
          <w:p w:rsidR="002C6E42" w:rsidRPr="00792E61" w:rsidRDefault="00BF75D6" w:rsidP="00792E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2E61">
              <w:rPr>
                <w:rFonts w:ascii="Times New Roman" w:hAnsi="Times New Roman"/>
                <w:sz w:val="24"/>
                <w:szCs w:val="24"/>
              </w:rPr>
              <w:t>Приказ «О создании проблемно-целевых групп» от 17.10.2016 г., № 120</w:t>
            </w:r>
            <w:r w:rsidR="00792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61" w:rsidRPr="00792E61" w:rsidRDefault="00792E61" w:rsidP="00792E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 проведении месячника медиабезопасности» от. 21.01.2016, №31</w:t>
            </w:r>
          </w:p>
          <w:p w:rsidR="00792E61" w:rsidRPr="003E4BE2" w:rsidRDefault="00792E61" w:rsidP="00792E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 проведении районной недели медиабезопасности» от  10.11.2016, №549.</w:t>
            </w:r>
          </w:p>
          <w:p w:rsidR="003E4BE2" w:rsidRPr="003E4BE2" w:rsidRDefault="003E4BE2" w:rsidP="00792E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месячнике медиабезопасности.</w:t>
            </w:r>
          </w:p>
          <w:p w:rsidR="003E4BE2" w:rsidRPr="005352E7" w:rsidRDefault="003E4BE2" w:rsidP="00792E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неделе медиабезопасности.</w:t>
            </w:r>
          </w:p>
        </w:tc>
      </w:tr>
      <w:tr w:rsidR="00C86B14" w:rsidRPr="000573BA" w:rsidTr="00447AC4">
        <w:trPr>
          <w:gridAfter w:val="1"/>
          <w:wAfter w:w="1207" w:type="dxa"/>
          <w:trHeight w:val="379"/>
        </w:trPr>
        <w:tc>
          <w:tcPr>
            <w:tcW w:w="1032" w:type="dxa"/>
          </w:tcPr>
          <w:p w:rsidR="002C6E42" w:rsidRPr="000573BA" w:rsidRDefault="002C6E42" w:rsidP="00D41CAF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C6E42" w:rsidRDefault="00DE3931" w:rsidP="00DE3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  <w:r w:rsidR="00FF6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2016 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февраль 2017г.</w:t>
            </w:r>
          </w:p>
        </w:tc>
        <w:tc>
          <w:tcPr>
            <w:tcW w:w="2565" w:type="dxa"/>
            <w:shd w:val="clear" w:color="auto" w:fill="auto"/>
            <w:hideMark/>
          </w:tcPr>
          <w:p w:rsidR="002C6E42" w:rsidRPr="00867BDF" w:rsidRDefault="002C6E42" w:rsidP="00342F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 детьми и подростками</w:t>
            </w:r>
          </w:p>
        </w:tc>
        <w:tc>
          <w:tcPr>
            <w:tcW w:w="5411" w:type="dxa"/>
          </w:tcPr>
          <w:p w:rsidR="00DE3931" w:rsidRPr="00DE3931" w:rsidRDefault="00DE3931" w:rsidP="00DE3931">
            <w:pPr>
              <w:spacing w:after="0" w:line="240" w:lineRule="auto"/>
              <w:ind w:hanging="108"/>
              <w:jc w:val="center"/>
              <w:rPr>
                <w:b/>
              </w:rPr>
            </w:pPr>
            <w:r w:rsidRPr="00DE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Месячник медиабезопасности в образовательных учреждениях Верхнебуреинского района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- 22 </w:t>
            </w:r>
            <w:r w:rsidR="007D19A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</w:t>
            </w: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 xml:space="preserve"> Верхнебуреинского района, около1700 детей и подростков.</w:t>
            </w:r>
          </w:p>
          <w:p w:rsidR="00DE3931" w:rsidRPr="00DE3931" w:rsidRDefault="00DE3931" w:rsidP="00DE393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В рамках месячника прошли: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мониторинг проблем по обеспечению Интернет-безопасности (947 школьников);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 xml:space="preserve">-  конкурсные  мероприятия (около 700 детей и </w:t>
            </w:r>
            <w:r w:rsidRPr="00DE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подростков):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>районный конкурс детского рисунка «Мой любимый герой отечественного</w:t>
            </w:r>
            <w:proofErr w:type="gramStart"/>
            <w:r w:rsidRPr="00DE39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DE3931">
              <w:rPr>
                <w:rFonts w:ascii="Times New Roman" w:hAnsi="Times New Roman"/>
                <w:sz w:val="24"/>
                <w:szCs w:val="24"/>
              </w:rPr>
              <w:t>ульти» среди общеобразовательных учреждений и учреждений дополнительного образования;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 xml:space="preserve"> районный конкурс детского рисунка «Я и Интернет» среди общеобразовательных учреждений и учреждений дополнительного образования;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 xml:space="preserve">районный конкурс плаката «Интернет глазами детей» среди учреждений дополнительного образования; 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>Квест «Безопасный Интернет»;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 xml:space="preserve">- 30 коммуникативных  тренингов; 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тематические дни: «День живого общения», «День игр» (ок. 500 детей и подростков);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- 5 библиотечных занятий (ок. 100 детей)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 Неделя медиабезопасности в образовательных учреждениях Верхнебуреинского района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Участники -  16 образовательных учреждений Верхнебуреинского района, около2000 детей и подростков.</w:t>
            </w:r>
          </w:p>
          <w:p w:rsidR="00DE3931" w:rsidRPr="00DE3931" w:rsidRDefault="00DE3931" w:rsidP="00DE393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В рамках недели прошли: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мониторинг проблем по обеспечению Интернет-безопасности (1204 школьников);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 конкурсные мероприятия (около 500 детей и подростков):</w:t>
            </w:r>
          </w:p>
          <w:p w:rsidR="00DE3931" w:rsidRPr="00DE3931" w:rsidRDefault="00CE77B0" w:rsidP="00DE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3931" w:rsidRPr="00DE3931">
              <w:rPr>
                <w:rFonts w:ascii="Times New Roman" w:hAnsi="Times New Roman"/>
                <w:sz w:val="24"/>
                <w:szCs w:val="24"/>
              </w:rPr>
              <w:t>вест «Безопасный Интернет – 2»;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 xml:space="preserve">районный конкурс детского рисунка «Любимые мультфильмы папы и мамы» среди общеобразовательных учреждений и </w:t>
            </w:r>
            <w:r w:rsidRPr="00DE393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дошкольного образования;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 xml:space="preserve"> районный конкурс фотографий  «Мир без Интернета»</w:t>
            </w:r>
            <w:r w:rsidR="00CE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31">
              <w:rPr>
                <w:rFonts w:ascii="Times New Roman" w:hAnsi="Times New Roman"/>
                <w:sz w:val="24"/>
                <w:szCs w:val="24"/>
              </w:rPr>
              <w:t>среди общеобразовательных учреждений и учреждений дополнительного образования;</w:t>
            </w:r>
          </w:p>
          <w:p w:rsidR="00DE3931" w:rsidRPr="00DE3931" w:rsidRDefault="007D19AA" w:rsidP="00DE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конкурсных работ детей и подростков</w:t>
            </w:r>
            <w:r w:rsidR="00DE3931" w:rsidRPr="00DE39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931" w:rsidRPr="00DE3931" w:rsidRDefault="00DE3931" w:rsidP="00DE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1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r w:rsidR="00085EE4">
              <w:rPr>
                <w:rFonts w:ascii="Times New Roman" w:hAnsi="Times New Roman"/>
                <w:sz w:val="24"/>
                <w:szCs w:val="24"/>
              </w:rPr>
              <w:t>этапы районных конкурсов</w:t>
            </w:r>
            <w:r w:rsidRPr="00DE39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 xml:space="preserve">- 14 коммуникативных тренингов; 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- 54 классных часов по медиабезопасности;</w:t>
            </w:r>
          </w:p>
          <w:p w:rsidR="00DE3931" w:rsidRPr="00DE3931" w:rsidRDefault="00DE3931" w:rsidP="00DE393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1">
              <w:rPr>
                <w:rFonts w:ascii="Times New Roman" w:hAnsi="Times New Roman" w:cs="Times New Roman"/>
                <w:sz w:val="24"/>
                <w:szCs w:val="24"/>
              </w:rPr>
              <w:t>- тематические дни: «День живого общения», «День без телефона» (ок. 60 детей и подростков);</w:t>
            </w:r>
          </w:p>
          <w:p w:rsidR="00BD575E" w:rsidRDefault="00CE77B0" w:rsidP="00CE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</w:t>
            </w:r>
            <w:proofErr w:type="gramStart"/>
            <w:r w:rsidRPr="00CE77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E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ЦРТДиЮ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77B0" w:rsidRDefault="00CE77B0" w:rsidP="007D1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занятия для детей и подростков по правилам ответственного и безопасного пользования услугами Интернета и мобильной (сотово</w:t>
            </w:r>
            <w:r w:rsidR="00863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й) связи (12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детей и подростков)</w:t>
            </w:r>
            <w:r w:rsidR="007D19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D19AA" w:rsidRDefault="007D19AA" w:rsidP="007D19AA">
            <w:pPr>
              <w:spacing w:after="0" w:line="240" w:lineRule="auto"/>
              <w:ind w:left="-225" w:firstLine="2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акция Добрая игрушка (113 детей);</w:t>
            </w:r>
          </w:p>
          <w:p w:rsidR="007D19AA" w:rsidRPr="007D19AA" w:rsidRDefault="007D19AA" w:rsidP="007D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AA">
              <w:rPr>
                <w:rFonts w:ascii="Times New Roman" w:hAnsi="Times New Roman"/>
                <w:bCs/>
                <w:sz w:val="24"/>
                <w:szCs w:val="24"/>
              </w:rPr>
              <w:t>- 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9AA">
              <w:rPr>
                <w:rFonts w:ascii="Times New Roman" w:hAnsi="Times New Roman"/>
                <w:bCs/>
                <w:sz w:val="24"/>
                <w:szCs w:val="24"/>
              </w:rPr>
              <w:t>- путешествие по станциям</w:t>
            </w:r>
            <w:r w:rsidR="008632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9AA">
              <w:rPr>
                <w:rFonts w:ascii="Times New Roman" w:hAnsi="Times New Roman"/>
                <w:bCs/>
                <w:sz w:val="24"/>
                <w:szCs w:val="24"/>
              </w:rPr>
              <w:t>«Безопасный Интернет»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(53 чел.).</w:t>
            </w:r>
          </w:p>
          <w:p w:rsidR="007D19AA" w:rsidRPr="00CE77B0" w:rsidRDefault="007D19AA" w:rsidP="007D19AA">
            <w:pPr>
              <w:spacing w:after="0" w:line="240" w:lineRule="auto"/>
              <w:ind w:left="-225" w:firstLine="2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6B14" w:rsidRPr="000573BA" w:rsidTr="00447AC4">
        <w:trPr>
          <w:gridAfter w:val="1"/>
          <w:wAfter w:w="1207" w:type="dxa"/>
          <w:trHeight w:val="379"/>
        </w:trPr>
        <w:tc>
          <w:tcPr>
            <w:tcW w:w="1032" w:type="dxa"/>
          </w:tcPr>
          <w:p w:rsidR="002C6E42" w:rsidRPr="000573BA" w:rsidRDefault="002C6E42" w:rsidP="00D41CAF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C6E42" w:rsidRDefault="00B02924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 2015 г. - март 2017</w:t>
            </w:r>
            <w:r w:rsidR="00977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5" w:type="dxa"/>
            <w:shd w:val="clear" w:color="auto" w:fill="auto"/>
            <w:hideMark/>
          </w:tcPr>
          <w:p w:rsidR="002C6E42" w:rsidRPr="005352E7" w:rsidRDefault="002C6E42" w:rsidP="004D02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 родителями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</w:tcPr>
          <w:p w:rsidR="00B02924" w:rsidRPr="00006856" w:rsidRDefault="00B02924" w:rsidP="00B029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учреждении р</w:t>
            </w:r>
            <w:r w:rsidRPr="00447A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егулярно пополняется информацией по медиабезопасности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  <w:r w:rsidRPr="00006856">
              <w:rPr>
                <w:rFonts w:ascii="Times New Roman" w:hAnsi="Times New Roman"/>
                <w:sz w:val="24"/>
                <w:szCs w:val="24"/>
              </w:rPr>
              <w:t xml:space="preserve">  «Медиабезопасность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6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страничка для родителей на сайте ЦРТДиЮ. </w:t>
            </w:r>
          </w:p>
          <w:p w:rsidR="00B02924" w:rsidRPr="00AC0210" w:rsidRDefault="00B02924" w:rsidP="00B029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AC0210">
              <w:rPr>
                <w:rFonts w:ascii="Times New Roman" w:hAnsi="Times New Roman"/>
                <w:sz w:val="24"/>
                <w:szCs w:val="24"/>
              </w:rPr>
              <w:t>родительских собраний по медиабезопасности (ок.300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 и около 400 родителей в 2017 году</w:t>
            </w:r>
            <w:r w:rsidRPr="00AC02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924" w:rsidRPr="00006856" w:rsidRDefault="00B02924" w:rsidP="00B029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0210">
              <w:rPr>
                <w:rFonts w:ascii="Times New Roman" w:hAnsi="Times New Roman"/>
                <w:sz w:val="24"/>
                <w:szCs w:val="24"/>
              </w:rPr>
              <w:t>ониторинг проблем по обеспечению Интернет-безопасности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2016 году около 100 родителей, в 2017 году - </w:t>
            </w:r>
            <w:r w:rsidRPr="00AC0210">
              <w:rPr>
                <w:rFonts w:ascii="Times New Roman" w:hAnsi="Times New Roman"/>
                <w:sz w:val="24"/>
                <w:szCs w:val="24"/>
              </w:rPr>
              <w:t xml:space="preserve">335 </w:t>
            </w:r>
            <w:r w:rsidRPr="00AC0210">
              <w:rPr>
                <w:rFonts w:ascii="Times New Roman" w:hAnsi="Times New Roman"/>
                <w:sz w:val="24"/>
                <w:szCs w:val="24"/>
              </w:rPr>
              <w:lastRenderedPageBreak/>
              <w:t>родителей)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924" w:rsidRPr="00006856" w:rsidRDefault="00B02924" w:rsidP="00B029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«Добрая игрушка» (26 родителей).</w:t>
            </w:r>
          </w:p>
          <w:p w:rsidR="00B02924" w:rsidRPr="00006856" w:rsidRDefault="00B02924" w:rsidP="00B029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медиапатруля (10-15 родителей).</w:t>
            </w:r>
          </w:p>
          <w:p w:rsidR="004D02B8" w:rsidRPr="00C86B14" w:rsidRDefault="004D02B8" w:rsidP="00C86B14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B14" w:rsidRPr="000573BA" w:rsidTr="00447AC4">
        <w:trPr>
          <w:gridAfter w:val="1"/>
          <w:wAfter w:w="1207" w:type="dxa"/>
          <w:trHeight w:val="379"/>
        </w:trPr>
        <w:tc>
          <w:tcPr>
            <w:tcW w:w="1032" w:type="dxa"/>
          </w:tcPr>
          <w:p w:rsidR="002C6E42" w:rsidRPr="000573BA" w:rsidRDefault="002C6E42" w:rsidP="00D41CAF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C6E42" w:rsidRDefault="009778DA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январь-март 2016 г</w:t>
            </w:r>
          </w:p>
        </w:tc>
        <w:tc>
          <w:tcPr>
            <w:tcW w:w="2565" w:type="dxa"/>
            <w:shd w:val="clear" w:color="auto" w:fill="auto"/>
            <w:hideMark/>
          </w:tcPr>
          <w:p w:rsidR="002C6E42" w:rsidRPr="004E34AE" w:rsidRDefault="002C6E42" w:rsidP="004D02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 педагог</w:t>
            </w:r>
            <w:r w:rsidR="004D0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ическими работниками</w:t>
            </w:r>
          </w:p>
        </w:tc>
        <w:tc>
          <w:tcPr>
            <w:tcW w:w="5411" w:type="dxa"/>
          </w:tcPr>
          <w:p w:rsidR="00BD575E" w:rsidRDefault="00BD575E" w:rsidP="00977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778DA"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  <w:r w:rsidR="009778DA" w:rsidRPr="009778DA">
              <w:rPr>
                <w:rFonts w:ascii="Times New Roman" w:hAnsi="Times New Roman"/>
                <w:sz w:val="24"/>
                <w:szCs w:val="24"/>
              </w:rPr>
              <w:t xml:space="preserve">для работников дополнительного, общего и дошкольного образования  </w:t>
            </w:r>
            <w:r w:rsidRPr="009778DA">
              <w:rPr>
                <w:rFonts w:ascii="Times New Roman" w:hAnsi="Times New Roman"/>
                <w:sz w:val="24"/>
                <w:szCs w:val="24"/>
              </w:rPr>
              <w:t xml:space="preserve">«Организация информационно-безопасного учебного пространства в ОУ, взаимосвязь с родителями обучающихся в решении проблемы медиабезопасности» </w:t>
            </w:r>
            <w:r w:rsidR="009778DA" w:rsidRPr="009778DA">
              <w:rPr>
                <w:rFonts w:ascii="Times New Roman" w:hAnsi="Times New Roman"/>
                <w:sz w:val="24"/>
                <w:szCs w:val="24"/>
              </w:rPr>
              <w:t xml:space="preserve"> (60 человек)</w:t>
            </w:r>
            <w:r w:rsidR="00977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E42" w:rsidRPr="008F599A" w:rsidRDefault="009778DA" w:rsidP="008F59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педагогов ЦРТДиЮ </w:t>
            </w:r>
            <w:r w:rsidR="00191FF4" w:rsidRPr="00C63000">
              <w:rPr>
                <w:rFonts w:ascii="Times New Roman" w:hAnsi="Times New Roman"/>
                <w:sz w:val="24"/>
                <w:szCs w:val="24"/>
              </w:rPr>
              <w:t>«Формирование у обучающихся опыта безопасного и ответственного использования сет</w:t>
            </w:r>
            <w:r w:rsidR="00191FF4">
              <w:rPr>
                <w:rFonts w:ascii="Times New Roman" w:hAnsi="Times New Roman"/>
                <w:sz w:val="24"/>
                <w:szCs w:val="24"/>
              </w:rPr>
              <w:t>и Интернет в учебной (проектной</w:t>
            </w:r>
            <w:r w:rsidR="00191FF4" w:rsidRPr="00C63000">
              <w:rPr>
                <w:rFonts w:ascii="Times New Roman" w:hAnsi="Times New Roman"/>
                <w:sz w:val="24"/>
                <w:szCs w:val="24"/>
              </w:rPr>
              <w:t>) деятельности»</w:t>
            </w:r>
            <w:r w:rsidR="00191FF4">
              <w:rPr>
                <w:rFonts w:ascii="Times New Roman" w:hAnsi="Times New Roman"/>
                <w:sz w:val="24"/>
                <w:szCs w:val="24"/>
              </w:rPr>
              <w:t xml:space="preserve"> (20 чел.).</w:t>
            </w:r>
          </w:p>
        </w:tc>
      </w:tr>
      <w:tr w:rsidR="00C86B14" w:rsidRPr="000573BA" w:rsidTr="00447AC4">
        <w:trPr>
          <w:gridAfter w:val="1"/>
          <w:wAfter w:w="1207" w:type="dxa"/>
          <w:trHeight w:val="379"/>
        </w:trPr>
        <w:tc>
          <w:tcPr>
            <w:tcW w:w="1032" w:type="dxa"/>
          </w:tcPr>
          <w:p w:rsidR="002C6E42" w:rsidRPr="000573BA" w:rsidRDefault="002C6E42" w:rsidP="00D41CAF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C6E42" w:rsidRDefault="009778DA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 2015  г.</w:t>
            </w:r>
            <w:r w:rsidR="00B02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январь 2017 г</w:t>
            </w:r>
          </w:p>
        </w:tc>
        <w:tc>
          <w:tcPr>
            <w:tcW w:w="2565" w:type="dxa"/>
            <w:shd w:val="clear" w:color="auto" w:fill="auto"/>
            <w:hideMark/>
          </w:tcPr>
          <w:p w:rsidR="002C6E42" w:rsidRPr="00867BDF" w:rsidRDefault="002C6E42" w:rsidP="00FF65F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2E7">
              <w:rPr>
                <w:rFonts w:ascii="Times New Roman" w:hAnsi="Times New Roman"/>
                <w:sz w:val="24"/>
                <w:szCs w:val="24"/>
              </w:rPr>
              <w:t>руководителями учреждений образования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411" w:type="dxa"/>
          </w:tcPr>
          <w:p w:rsidR="00B02924" w:rsidRPr="00B02924" w:rsidRDefault="00B02924" w:rsidP="00B0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 год. Круглый стол по вопросам информационной безопасности: </w:t>
            </w: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«Опасность современной информационной среды для детей и подростков»:</w:t>
            </w:r>
          </w:p>
          <w:p w:rsidR="00B02924" w:rsidRPr="00B02924" w:rsidRDefault="00B02924" w:rsidP="00B0292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924">
              <w:rPr>
                <w:rFonts w:ascii="Times New Roman" w:hAnsi="Times New Roman"/>
                <w:sz w:val="24"/>
                <w:szCs w:val="24"/>
              </w:rPr>
              <w:t>«ФЗ 436 «О защите детей от информации, причиняющей вред их здоровью и развитию»;</w:t>
            </w:r>
          </w:p>
          <w:p w:rsidR="00B02924" w:rsidRPr="00B02924" w:rsidRDefault="00B02924" w:rsidP="00B02924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924">
              <w:rPr>
                <w:rFonts w:ascii="Times New Roman" w:hAnsi="Times New Roman"/>
                <w:sz w:val="24"/>
                <w:szCs w:val="24"/>
              </w:rPr>
              <w:t xml:space="preserve">«Организация работы по обеспечению информационной безопасности детей и подростков в детских учреждениях образования и </w:t>
            </w:r>
            <w:r w:rsidRPr="00B02924">
              <w:rPr>
                <w:rFonts w:ascii="Times New Roman" w:hAnsi="Times New Roman"/>
                <w:sz w:val="24"/>
                <w:szCs w:val="24"/>
              </w:rPr>
              <w:lastRenderedPageBreak/>
              <w:t>культуры Верхнебуреинского района».</w:t>
            </w:r>
          </w:p>
          <w:p w:rsidR="00B02924" w:rsidRPr="00B02924" w:rsidRDefault="00B02924" w:rsidP="00B0292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мероприятии присутствовали: заместитель главы Верхнебуреинского района по социальным вопросам, руководитель управления образования, заместитель руководителя отдела культуры, ведущие специалисты управления и отдела, заместители директоров крупных школ п. Чегдомын.  Всего – 12 человек.</w:t>
            </w:r>
          </w:p>
          <w:p w:rsidR="00B02924" w:rsidRPr="00B02924" w:rsidRDefault="00B02924" w:rsidP="00B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2017 год.  Круглый стол для руководителей образовательных учреждений по вопросам информационной безопасности детей (25 человек):</w:t>
            </w:r>
          </w:p>
          <w:p w:rsidR="00B02924" w:rsidRPr="00B02924" w:rsidRDefault="00B02924" w:rsidP="00B029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924">
              <w:rPr>
                <w:rFonts w:ascii="Times New Roman" w:hAnsi="Times New Roman"/>
                <w:sz w:val="24"/>
                <w:szCs w:val="24"/>
              </w:rPr>
              <w:t>«Проведение месячника медиабезопасности в образовательных учреждениях района»;</w:t>
            </w:r>
          </w:p>
          <w:p w:rsidR="00B02924" w:rsidRPr="00B02924" w:rsidRDefault="00B02924" w:rsidP="00B029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924">
              <w:rPr>
                <w:rFonts w:ascii="Times New Roman" w:hAnsi="Times New Roman"/>
                <w:sz w:val="24"/>
                <w:szCs w:val="24"/>
              </w:rPr>
              <w:t>«Организация мероприятий, направленных на обучение учащихся основам интернет-безопасности в школах района».</w:t>
            </w:r>
          </w:p>
          <w:p w:rsidR="002C6E42" w:rsidRPr="00917C55" w:rsidRDefault="00B02924" w:rsidP="00B0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мероприятии присутствовали: заместители директоров, психологи, вожатые, учителя  школ Верхнебуреинского района, педагоги – психологи дошкольных образовательных учреждений, методисты учреждений дополнительного образования. Всего – 25 человек.</w:t>
            </w:r>
          </w:p>
        </w:tc>
      </w:tr>
      <w:tr w:rsidR="002C6E42" w:rsidRPr="000573BA" w:rsidTr="00447AC4">
        <w:trPr>
          <w:trHeight w:val="420"/>
        </w:trPr>
        <w:tc>
          <w:tcPr>
            <w:tcW w:w="1032" w:type="dxa"/>
          </w:tcPr>
          <w:p w:rsidR="002C6E42" w:rsidRPr="004D02B8" w:rsidRDefault="002C6E42" w:rsidP="00D41C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4D0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shd w:val="clear" w:color="auto" w:fill="auto"/>
            <w:hideMark/>
          </w:tcPr>
          <w:p w:rsidR="002C6E42" w:rsidRDefault="00D93FC5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</w:t>
            </w:r>
            <w:r w:rsidRPr="00D93F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комплекта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методического сопровождения проекта (продукты)</w:t>
            </w:r>
          </w:p>
        </w:tc>
        <w:tc>
          <w:tcPr>
            <w:tcW w:w="1207" w:type="dxa"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B14" w:rsidRPr="000573BA" w:rsidTr="00447AC4">
        <w:trPr>
          <w:gridAfter w:val="1"/>
          <w:wAfter w:w="1207" w:type="dxa"/>
          <w:trHeight w:val="286"/>
        </w:trPr>
        <w:tc>
          <w:tcPr>
            <w:tcW w:w="1032" w:type="dxa"/>
          </w:tcPr>
          <w:p w:rsidR="002C6E42" w:rsidRPr="000573BA" w:rsidRDefault="002C6E42" w:rsidP="00D41C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00" w:type="dxa"/>
            <w:shd w:val="clear" w:color="auto" w:fill="auto"/>
            <w:hideMark/>
          </w:tcPr>
          <w:p w:rsidR="002C6E42" w:rsidRDefault="00FF65FB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Программно-методический материал</w:t>
            </w:r>
          </w:p>
        </w:tc>
        <w:tc>
          <w:tcPr>
            <w:tcW w:w="1553" w:type="dxa"/>
          </w:tcPr>
          <w:p w:rsidR="002C6E42" w:rsidRDefault="002C6E42" w:rsidP="00342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2C6E42" w:rsidRPr="000573BA" w:rsidRDefault="002C6E42" w:rsidP="00D4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FF65FB" w:rsidRPr="00DF677A" w:rsidRDefault="00FF65FB" w:rsidP="00FF65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77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школы для родителей </w:t>
            </w:r>
            <w:r w:rsidRPr="00DF67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«Медиабезопасность детей и подростков. </w:t>
            </w:r>
          </w:p>
          <w:p w:rsidR="00A12CD3" w:rsidRPr="00A12CD3" w:rsidRDefault="00A12CD3" w:rsidP="00A12CD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12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Сборник занятий и мероприятий по медиабезопасности для детей и подростков.</w:t>
            </w:r>
          </w:p>
          <w:p w:rsidR="002C6E42" w:rsidRPr="00A12CD3" w:rsidRDefault="00A12CD3" w:rsidP="00C62E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C62E31" w:rsidRPr="00C62E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материалы для организации мероприятий по медиабезопасности с детьми и подростками.</w:t>
            </w:r>
          </w:p>
        </w:tc>
      </w:tr>
      <w:tr w:rsidR="002C6E42" w:rsidRPr="000573BA" w:rsidTr="00447AC4">
        <w:trPr>
          <w:gridAfter w:val="1"/>
          <w:wAfter w:w="1207" w:type="dxa"/>
          <w:trHeight w:val="420"/>
        </w:trPr>
        <w:tc>
          <w:tcPr>
            <w:tcW w:w="1032" w:type="dxa"/>
          </w:tcPr>
          <w:p w:rsidR="002C6E42" w:rsidRPr="000573BA" w:rsidRDefault="002C6E42" w:rsidP="00D41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429" w:type="dxa"/>
            <w:gridSpan w:val="4"/>
            <w:shd w:val="clear" w:color="auto" w:fill="auto"/>
            <w:hideMark/>
          </w:tcPr>
          <w:p w:rsidR="002C6E42" w:rsidRPr="000573BA" w:rsidRDefault="002C6E42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:rsidR="002C6E42" w:rsidRPr="000573BA" w:rsidRDefault="002C6E42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и внедрение результатов проекта (программы) в массовую практику (выступления на краевых, всероссийских, международных конференциях, семинарах и т.д.)</w:t>
            </w:r>
            <w:r w:rsidRPr="000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86B14" w:rsidRPr="002F1AA0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D93FC5" w:rsidRPr="000573BA" w:rsidRDefault="00D93FC5" w:rsidP="00D41C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00" w:type="dxa"/>
            <w:shd w:val="clear" w:color="auto" w:fill="auto"/>
            <w:hideMark/>
          </w:tcPr>
          <w:p w:rsidR="00D93FC5" w:rsidRPr="00231613" w:rsidRDefault="00AD1B9D" w:rsidP="00342F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Публикации педагогов и методистов ЦРТДиЮ  в СМИ о деятельности в рамках КИП</w:t>
            </w:r>
            <w:r w:rsidR="00FA2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D93FC5" w:rsidRPr="00231613" w:rsidRDefault="00B02924" w:rsidP="00B02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2015г. – февраль 2017 г.</w:t>
            </w:r>
          </w:p>
        </w:tc>
        <w:tc>
          <w:tcPr>
            <w:tcW w:w="2565" w:type="dxa"/>
            <w:shd w:val="clear" w:color="auto" w:fill="auto"/>
            <w:hideMark/>
          </w:tcPr>
          <w:p w:rsidR="00D93FC5" w:rsidRPr="000573BA" w:rsidRDefault="00D93FC5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085EE4" w:rsidRDefault="00085EE4" w:rsidP="00B02924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«Интернету ищут альтернативу», Литвинова Д.В., «Рабочее слово», №4 (9965), 02.02.2017; </w:t>
            </w:r>
          </w:p>
          <w:p w:rsidR="00085EE4" w:rsidRDefault="00085EE4" w:rsidP="00B02924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>«Школьники раскрыли секреты безопасного Интернета», Патрина С.С., «Рабочее слово» №10 (9920)17.03.2016 г.;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EE4" w:rsidRDefault="00085EE4" w:rsidP="00B02924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«Ударим отечественной мультипликацией по детским кошмарам», Литвинова Д.В, «Рабочее слово» №9 (9919), 10.03.2016 г.; </w:t>
            </w:r>
          </w:p>
          <w:p w:rsidR="00085EE4" w:rsidRDefault="00085EE4" w:rsidP="00B02924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>«Добрая игрушка лучше, чем монстры</w:t>
            </w:r>
            <w:proofErr w:type="gramStart"/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ай», группа педагогов, «Рабочее слово» №51 24.12.2015 г.; </w:t>
            </w:r>
          </w:p>
          <w:p w:rsidR="00B02924" w:rsidRPr="00B02924" w:rsidRDefault="00085EE4" w:rsidP="00B02924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>«В сотворчестве детей и взрослых рождается добро», Переверзева Т.Г., Франчук С.Г., «Дополнительное образование детей в Хабаровском крае», №1 (24), 2016;</w:t>
            </w:r>
          </w:p>
          <w:p w:rsidR="00085EE4" w:rsidRDefault="00085EE4" w:rsidP="00B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 сотворчестве детей и взрослых рождается добро», Переверзева Т.Г., Франчук С.Г.,  Сетевое издание ФМВДК «Таланты России»; </w:t>
            </w:r>
          </w:p>
          <w:p w:rsidR="00B02924" w:rsidRPr="00B02924" w:rsidRDefault="00085EE4" w:rsidP="00B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Франчук С.Г., «Противостояние угрозам из сети Интернет», Всероссийские и Международные дистанционные конкурсы ПЕДАГОГИКА XXI ВЕК 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https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:// </w:t>
            </w:r>
            <w:proofErr w:type="spellStart"/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pedaqoqcentr</w:t>
            </w:r>
            <w:proofErr w:type="spellEnd"/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publication</w:t>
            </w:r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/1/9/291  </w:t>
            </w:r>
          </w:p>
          <w:p w:rsidR="00B02924" w:rsidRPr="00B02924" w:rsidRDefault="00B02924" w:rsidP="00B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21.12.2015 г.  </w:t>
            </w:r>
          </w:p>
          <w:p w:rsidR="00B02924" w:rsidRPr="00B02924" w:rsidRDefault="006E362F" w:rsidP="00B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B02924" w:rsidRPr="00B02924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http://dk-almanah.ru/index.php/talant/item/638-atatya</w:t>
              </w:r>
            </w:hyperlink>
            <w:r w:rsidR="00B02924"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B02924" w:rsidRPr="00B02924" w:rsidRDefault="00085EE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проведению недели Доброго кино для дошкольников, Переверзева Т.Г., методист. </w:t>
            </w:r>
            <w:hyperlink r:id="rId6" w:history="1">
              <w:r w:rsidR="00B02924" w:rsidRPr="00B029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http://infourok.ru/metodicheskie-rekomendacii-k-provedeniyu-nedeli-dobrogo-kino-dlya-doshkolnikov-951929.html</w:t>
              </w:r>
            </w:hyperlink>
            <w:proofErr w:type="gramStart"/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2924" w:rsidRPr="00B02924" w:rsidRDefault="00085EE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>«Занятие родительской школы по медиабезопасности», Переверзева Т.Г., методист.</w:t>
            </w:r>
          </w:p>
          <w:p w:rsidR="00B02924" w:rsidRPr="00B02924" w:rsidRDefault="00B0292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»: Свидетельство о регистрации СМИ: Эл №ФС77-66625 от 20.01.2015</w:t>
            </w:r>
          </w:p>
          <w:p w:rsidR="00B02924" w:rsidRPr="00B02924" w:rsidRDefault="006E362F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924" w:rsidRPr="00B029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http://infourok.ru/zanyatie-roditelskoy-shkoli-po-mediabezopasnosti-951945.html</w:t>
              </w:r>
            </w:hyperlink>
            <w:r w:rsidR="00B02924"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93FC5" w:rsidRPr="00B02924" w:rsidRDefault="00D93FC5" w:rsidP="00B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B14" w:rsidRPr="000573BA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C86B14" w:rsidRPr="000573BA" w:rsidRDefault="00447AC4" w:rsidP="00D41C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00" w:type="dxa"/>
            <w:shd w:val="clear" w:color="auto" w:fill="auto"/>
            <w:hideMark/>
          </w:tcPr>
          <w:p w:rsidR="00C86B14" w:rsidRDefault="00447AC4" w:rsidP="00342F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Ссылка на страницу сайта ЦРТДиЮ, где можно ознакомиться с деятельностью КИП</w:t>
            </w:r>
            <w:r w:rsidR="00FA2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C86B14" w:rsidRDefault="00C86B14" w:rsidP="00342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C86B14" w:rsidRPr="000573BA" w:rsidRDefault="00C86B14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C86B14" w:rsidRPr="00B02924" w:rsidRDefault="00447AC4" w:rsidP="00447AC4">
            <w:pPr>
              <w:pStyle w:val="1"/>
              <w:ind w:left="0" w:right="305"/>
              <w:jc w:val="both"/>
              <w:rPr>
                <w:rFonts w:ascii="Times New Roman" w:hAnsi="Times New Roman"/>
                <w:lang w:val="ru-RU"/>
              </w:rPr>
            </w:pPr>
            <w:r w:rsidRPr="00B02924">
              <w:rPr>
                <w:rStyle w:val="a9"/>
                <w:rFonts w:ascii="Times New Roman" w:hAnsi="Times New Roman"/>
                <w:bdr w:val="none" w:sz="0" w:space="0" w:color="auto" w:frame="1"/>
                <w:lang w:val="ru-RU"/>
              </w:rPr>
              <w:t>(</w:t>
            </w:r>
            <w:hyperlink r:id="rId8" w:history="1">
              <w:r w:rsidRPr="00B02924">
                <w:rPr>
                  <w:rStyle w:val="a8"/>
                  <w:rFonts w:ascii="Times New Roman" w:hAnsi="Times New Roman"/>
                </w:rPr>
                <w:t>http</w:t>
              </w:r>
              <w:r w:rsidRPr="00B02924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gorod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detstva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ippk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Pr="00B02924">
                <w:rPr>
                  <w:rStyle w:val="a8"/>
                  <w:rFonts w:ascii="Times New Roman" w:hAnsi="Times New Roman"/>
                </w:rPr>
                <w:t>ru</w:t>
              </w:r>
              <w:r w:rsidRPr="00B02924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Pr="00B02924">
                <w:rPr>
                  <w:rStyle w:val="a8"/>
                  <w:rFonts w:ascii="Times New Roman" w:hAnsi="Times New Roman"/>
                </w:rPr>
                <w:t>index</w:t>
              </w:r>
              <w:r w:rsidRPr="00B02924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php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eksperimentalnaya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i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innovatsionnaya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B02924">
                <w:rPr>
                  <w:rStyle w:val="a8"/>
                  <w:rFonts w:ascii="Times New Roman" w:hAnsi="Times New Roman"/>
                </w:rPr>
                <w:t>deyatelnost</w:t>
              </w:r>
              <w:proofErr w:type="spellEnd"/>
              <w:r w:rsidRPr="00B02924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Pr="00B02924">
                <w:rPr>
                  <w:rStyle w:val="a8"/>
                  <w:rFonts w:ascii="Times New Roman" w:hAnsi="Times New Roman"/>
                </w:rPr>
                <w:t>html</w:t>
              </w:r>
            </w:hyperlink>
            <w:r w:rsidRPr="00B02924">
              <w:rPr>
                <w:rFonts w:ascii="Times New Roman" w:hAnsi="Times New Roman"/>
                <w:lang w:val="ru-RU"/>
              </w:rPr>
              <w:t xml:space="preserve">)  </w:t>
            </w:r>
          </w:p>
          <w:p w:rsidR="00447AC4" w:rsidRPr="00B02924" w:rsidRDefault="00447AC4" w:rsidP="00447AC4">
            <w:pPr>
              <w:pStyle w:val="1"/>
              <w:ind w:left="0" w:right="3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7AC4" w:rsidRPr="000573BA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447AC4" w:rsidRDefault="00447AC4" w:rsidP="00D41C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900" w:type="dxa"/>
            <w:shd w:val="clear" w:color="auto" w:fill="auto"/>
            <w:hideMark/>
          </w:tcPr>
          <w:p w:rsidR="00447AC4" w:rsidRDefault="00447AC4" w:rsidP="00342F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Ссылка на страницу сайта ЦРТДиЮ для</w:t>
            </w:r>
            <w:r w:rsidR="00FA2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где можно </w:t>
            </w:r>
            <w:r w:rsidR="00FA2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ознакомиться</w:t>
            </w:r>
            <w:r w:rsidR="00FA2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продуктами деятельности КИП и полезной информацией.</w:t>
            </w:r>
          </w:p>
        </w:tc>
        <w:tc>
          <w:tcPr>
            <w:tcW w:w="1553" w:type="dxa"/>
          </w:tcPr>
          <w:p w:rsidR="00447AC4" w:rsidRDefault="00447AC4" w:rsidP="00342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447AC4" w:rsidRPr="000573BA" w:rsidRDefault="00447AC4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447AC4" w:rsidRPr="00B02924" w:rsidRDefault="00447AC4" w:rsidP="00447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9" w:history="1">
              <w:r w:rsidRPr="00B0292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http://gorod-detstva.ippk.ru/index.php/dlya-roditelej.html</w:t>
              </w:r>
            </w:hyperlink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447AC4" w:rsidRPr="00B02924" w:rsidRDefault="00447AC4" w:rsidP="00447AC4">
            <w:pPr>
              <w:pStyle w:val="1"/>
              <w:ind w:left="851" w:right="305"/>
              <w:jc w:val="both"/>
              <w:rPr>
                <w:rStyle w:val="a9"/>
                <w:rFonts w:ascii="Times New Roman" w:hAnsi="Times New Roman"/>
                <w:bdr w:val="none" w:sz="0" w:space="0" w:color="auto" w:frame="1"/>
                <w:lang w:val="ru-RU"/>
              </w:rPr>
            </w:pPr>
          </w:p>
        </w:tc>
      </w:tr>
      <w:tr w:rsidR="00B02924" w:rsidRPr="000573BA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B02924" w:rsidRDefault="00B02924" w:rsidP="00B029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900" w:type="dxa"/>
            <w:shd w:val="clear" w:color="auto" w:fill="auto"/>
            <w:hideMark/>
          </w:tcPr>
          <w:p w:rsidR="00B02924" w:rsidRPr="00B02924" w:rsidRDefault="00B02924" w:rsidP="00B029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Выступления на краевых конференциях.</w:t>
            </w:r>
          </w:p>
        </w:tc>
        <w:tc>
          <w:tcPr>
            <w:tcW w:w="1553" w:type="dxa"/>
          </w:tcPr>
          <w:p w:rsidR="00B02924" w:rsidRPr="00B02924" w:rsidRDefault="00B02924" w:rsidP="00B02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B02924" w:rsidRPr="00B02924" w:rsidRDefault="00B02924" w:rsidP="00B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B02924" w:rsidRPr="00B02924" w:rsidRDefault="00B0292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eastAsia="Times New Roman" w:hAnsi="Times New Roman" w:cs="Times New Roman"/>
                <w:sz w:val="24"/>
                <w:szCs w:val="24"/>
              </w:rPr>
              <w:t>XIV краевая научно-практическая конференция</w:t>
            </w:r>
          </w:p>
          <w:p w:rsidR="00B02924" w:rsidRPr="00B02924" w:rsidRDefault="00B0292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«Информационно-коммуникационные технологии в образовании Хабаровского края — 2016: </w:t>
            </w:r>
            <w:r w:rsidRPr="00B029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опыт, проблемы и перспективы»</w:t>
            </w:r>
          </w:p>
          <w:p w:rsidR="00B02924" w:rsidRPr="00B02924" w:rsidRDefault="00B02924" w:rsidP="00B0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«Информационная безопасность детей» (бинарное выступление)</w:t>
            </w: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Осеева Елена Ивановна,</w:t>
            </w: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кафедрой «Педагогики и психологии» ХК ИРО,</w:t>
            </w:r>
            <w:r w:rsidRPr="00B0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2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Федоренко Анна Александровна,</w:t>
            </w:r>
            <w:r w:rsidRPr="00B0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2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МБОУ ДО ЦРТДЮ </w:t>
            </w:r>
          </w:p>
          <w:p w:rsidR="00B02924" w:rsidRPr="00B02924" w:rsidRDefault="00B02924" w:rsidP="00B029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2924" w:rsidRPr="000573BA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B02924" w:rsidRDefault="00B02924" w:rsidP="00B029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00" w:type="dxa"/>
            <w:shd w:val="clear" w:color="auto" w:fill="auto"/>
            <w:hideMark/>
          </w:tcPr>
          <w:p w:rsidR="00B02924" w:rsidRPr="00B02924" w:rsidRDefault="00B02924" w:rsidP="00342F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опыта</w:t>
            </w:r>
          </w:p>
        </w:tc>
        <w:tc>
          <w:tcPr>
            <w:tcW w:w="1553" w:type="dxa"/>
          </w:tcPr>
          <w:p w:rsidR="00B02924" w:rsidRPr="00B02924" w:rsidRDefault="00B02924" w:rsidP="00342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B02924" w:rsidRPr="00B02924" w:rsidRDefault="00B02924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B02924" w:rsidRPr="00B02924" w:rsidRDefault="00B02924" w:rsidP="00447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sz w:val="24"/>
                <w:szCs w:val="24"/>
              </w:rPr>
              <w:t>Инновационный педагогический опыт работников ЦРТДиЮ по теме «Организация работы школы для родителей по проблемам медиабезопасности» внесен в муниципальную базу инновационной педагогической деятельности. Приказ №13 Районного информационно-методического центра от 27.04.2017 года.</w:t>
            </w:r>
          </w:p>
        </w:tc>
      </w:tr>
      <w:tr w:rsidR="00FA2482" w:rsidRPr="000573BA" w:rsidTr="00447AC4">
        <w:trPr>
          <w:gridAfter w:val="1"/>
          <w:wAfter w:w="1207" w:type="dxa"/>
          <w:trHeight w:val="278"/>
        </w:trPr>
        <w:tc>
          <w:tcPr>
            <w:tcW w:w="1032" w:type="dxa"/>
          </w:tcPr>
          <w:p w:rsidR="00FA2482" w:rsidRDefault="00B02924" w:rsidP="00D41C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4.6</w:t>
            </w:r>
            <w:r w:rsidR="00FA24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0" w:type="dxa"/>
            <w:shd w:val="clear" w:color="auto" w:fill="auto"/>
            <w:hideMark/>
          </w:tcPr>
          <w:p w:rsidR="00FA2482" w:rsidRDefault="00FA2482" w:rsidP="00342F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Адреса сетевых партнеров</w:t>
            </w:r>
          </w:p>
        </w:tc>
        <w:tc>
          <w:tcPr>
            <w:tcW w:w="1553" w:type="dxa"/>
          </w:tcPr>
          <w:p w:rsidR="00FA2482" w:rsidRDefault="00FA2482" w:rsidP="00342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hideMark/>
          </w:tcPr>
          <w:p w:rsidR="00FA2482" w:rsidRPr="000573BA" w:rsidRDefault="00FA2482" w:rsidP="00D4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FA2482" w:rsidRPr="00B02924" w:rsidRDefault="00FA2482" w:rsidP="00447A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http://sh4ghegdomyn.ucoz.ru/  2) http://cheg-shkola6.ippk.ru 3) http://cheg-shkola10.ippk.ru/  и </w:t>
            </w:r>
            <w:proofErr w:type="spellStart"/>
            <w:proofErr w:type="gramStart"/>
            <w:r w:rsidRPr="00B02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1C213C" w:rsidRDefault="001C213C" w:rsidP="00DE3931"/>
    <w:sectPr w:rsidR="001C213C" w:rsidSect="00352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16B"/>
    <w:multiLevelType w:val="hybridMultilevel"/>
    <w:tmpl w:val="DD50F8DA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4023A94"/>
    <w:multiLevelType w:val="hybridMultilevel"/>
    <w:tmpl w:val="F322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FD3"/>
    <w:multiLevelType w:val="hybridMultilevel"/>
    <w:tmpl w:val="41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210"/>
    <w:multiLevelType w:val="hybridMultilevel"/>
    <w:tmpl w:val="F2B0E7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1985441"/>
    <w:multiLevelType w:val="hybridMultilevel"/>
    <w:tmpl w:val="F3440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BA5C77"/>
    <w:multiLevelType w:val="hybridMultilevel"/>
    <w:tmpl w:val="114297E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D2863"/>
    <w:multiLevelType w:val="hybridMultilevel"/>
    <w:tmpl w:val="41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06062"/>
    <w:multiLevelType w:val="hybridMultilevel"/>
    <w:tmpl w:val="96DC217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FE61DD5"/>
    <w:multiLevelType w:val="hybridMultilevel"/>
    <w:tmpl w:val="73D6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506E3"/>
    <w:multiLevelType w:val="hybridMultilevel"/>
    <w:tmpl w:val="C35A0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C1ECC"/>
    <w:multiLevelType w:val="hybridMultilevel"/>
    <w:tmpl w:val="58FE607A"/>
    <w:lvl w:ilvl="0" w:tplc="9B08E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C6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8C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2C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24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E5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E2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88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AB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D292712"/>
    <w:multiLevelType w:val="hybridMultilevel"/>
    <w:tmpl w:val="2B08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E6A73"/>
    <w:multiLevelType w:val="hybridMultilevel"/>
    <w:tmpl w:val="31D4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6B75"/>
    <w:multiLevelType w:val="hybridMultilevel"/>
    <w:tmpl w:val="611A8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F4866"/>
    <w:multiLevelType w:val="hybridMultilevel"/>
    <w:tmpl w:val="21B44F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7E9"/>
    <w:rsid w:val="00077429"/>
    <w:rsid w:val="00085EE4"/>
    <w:rsid w:val="00155709"/>
    <w:rsid w:val="00163003"/>
    <w:rsid w:val="00191FF4"/>
    <w:rsid w:val="001B6120"/>
    <w:rsid w:val="001C213C"/>
    <w:rsid w:val="001E7529"/>
    <w:rsid w:val="00266FEB"/>
    <w:rsid w:val="00267531"/>
    <w:rsid w:val="002C6E42"/>
    <w:rsid w:val="002E471C"/>
    <w:rsid w:val="002F1AA0"/>
    <w:rsid w:val="00306BCC"/>
    <w:rsid w:val="003527E9"/>
    <w:rsid w:val="003C293F"/>
    <w:rsid w:val="003D2A4B"/>
    <w:rsid w:val="003E4BE2"/>
    <w:rsid w:val="00447AC4"/>
    <w:rsid w:val="004D02B8"/>
    <w:rsid w:val="005135BC"/>
    <w:rsid w:val="006E362F"/>
    <w:rsid w:val="00792E61"/>
    <w:rsid w:val="007A78AF"/>
    <w:rsid w:val="007D19AA"/>
    <w:rsid w:val="0086320C"/>
    <w:rsid w:val="008D14A0"/>
    <w:rsid w:val="008F599A"/>
    <w:rsid w:val="009778DA"/>
    <w:rsid w:val="009B55D0"/>
    <w:rsid w:val="00A12CD3"/>
    <w:rsid w:val="00AD1B9D"/>
    <w:rsid w:val="00B02924"/>
    <w:rsid w:val="00B92341"/>
    <w:rsid w:val="00BD575E"/>
    <w:rsid w:val="00BF75D6"/>
    <w:rsid w:val="00C62E31"/>
    <w:rsid w:val="00C86B14"/>
    <w:rsid w:val="00CE77B0"/>
    <w:rsid w:val="00D93FC5"/>
    <w:rsid w:val="00DE3931"/>
    <w:rsid w:val="00DF3E2D"/>
    <w:rsid w:val="00DF677A"/>
    <w:rsid w:val="00E8312E"/>
    <w:rsid w:val="00FA2482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next w:val="a"/>
    <w:qFormat/>
    <w:rsid w:val="003527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3527E9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527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C6E42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2C6E42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-2"/>
      <w:sz w:val="28"/>
      <w:szCs w:val="28"/>
    </w:rPr>
  </w:style>
  <w:style w:type="character" w:customStyle="1" w:styleId="a7">
    <w:name w:val="Название Знак"/>
    <w:basedOn w:val="a0"/>
    <w:link w:val="a6"/>
    <w:rsid w:val="002C6E42"/>
    <w:rPr>
      <w:rFonts w:ascii="Times New Roman" w:eastAsia="Calibri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10">
    <w:name w:val="Абзац списка1"/>
    <w:basedOn w:val="a"/>
    <w:rsid w:val="002C6E42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3C293F"/>
    <w:rPr>
      <w:color w:val="0000FF" w:themeColor="hyperlink"/>
      <w:u w:val="single"/>
    </w:rPr>
  </w:style>
  <w:style w:type="character" w:styleId="a9">
    <w:name w:val="Strong"/>
    <w:basedOn w:val="a0"/>
    <w:qFormat/>
    <w:rsid w:val="00447AC4"/>
    <w:rPr>
      <w:b/>
      <w:bCs/>
    </w:rPr>
  </w:style>
  <w:style w:type="paragraph" w:styleId="aa">
    <w:name w:val="No Spacing"/>
    <w:link w:val="ab"/>
    <w:uiPriority w:val="1"/>
    <w:qFormat/>
    <w:rsid w:val="00A12CD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12C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9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2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stva.ippk.ru/index.php/eksperimentalnaya-i-innovatsionnaya-deyatel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zanyatie-roditelskoy-shkoli-po-mediabezopasnosti-9519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metodicheskie-rekomendacii-k-provedeniyu-nedeli-dobrogo-kino-dlya-doshkolnikov-95192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k-almanah.ru/index.php/talant/item/638-atat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-detstva.ippk.ru/index.php/dlya-rod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19</cp:revision>
  <dcterms:created xsi:type="dcterms:W3CDTF">2016-11-17T07:02:00Z</dcterms:created>
  <dcterms:modified xsi:type="dcterms:W3CDTF">2017-07-14T02:33:00Z</dcterms:modified>
</cp:coreProperties>
</file>