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E" w:rsidRDefault="00D923DE" w:rsidP="005272CE">
      <w:pPr>
        <w:rPr>
          <w:sz w:val="28"/>
          <w:szCs w:val="28"/>
        </w:rPr>
      </w:pPr>
    </w:p>
    <w:p w:rsidR="00D923DE" w:rsidRDefault="00D923DE" w:rsidP="005272CE">
      <w:pPr>
        <w:rPr>
          <w:sz w:val="28"/>
          <w:szCs w:val="28"/>
        </w:rPr>
      </w:pPr>
    </w:p>
    <w:p w:rsidR="00D923DE" w:rsidRDefault="00D923DE" w:rsidP="005272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7791"/>
            <wp:effectExtent l="19050" t="0" r="3175" b="0"/>
            <wp:docPr id="1" name="Рисунок 1" descr="C:\Documents and Settings\Loner\Рабочий стол\на сайт (2)\К Д допол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на сайт (2)\К Д дополн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DE" w:rsidRDefault="00D923DE" w:rsidP="005272CE">
      <w:pPr>
        <w:rPr>
          <w:sz w:val="28"/>
          <w:szCs w:val="28"/>
        </w:rPr>
      </w:pPr>
    </w:p>
    <w:p w:rsidR="00D923DE" w:rsidRDefault="008A62C1" w:rsidP="005272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23DE" w:rsidRDefault="00D923DE" w:rsidP="005272CE">
      <w:pPr>
        <w:rPr>
          <w:sz w:val="28"/>
          <w:szCs w:val="28"/>
        </w:rPr>
      </w:pPr>
    </w:p>
    <w:p w:rsidR="00D37EAE" w:rsidRDefault="00D923DE" w:rsidP="005272C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A62C1">
        <w:rPr>
          <w:sz w:val="28"/>
          <w:szCs w:val="28"/>
        </w:rPr>
        <w:t xml:space="preserve"> </w:t>
      </w:r>
      <w:r w:rsidR="00AF7A8F">
        <w:rPr>
          <w:b/>
          <w:sz w:val="28"/>
          <w:szCs w:val="28"/>
        </w:rPr>
        <w:t xml:space="preserve">При учёте </w:t>
      </w:r>
      <w:r w:rsidR="005272CE" w:rsidRPr="00D37EAE">
        <w:rPr>
          <w:b/>
          <w:sz w:val="28"/>
          <w:szCs w:val="28"/>
        </w:rPr>
        <w:t xml:space="preserve">замечаний и предложений </w:t>
      </w:r>
    </w:p>
    <w:p w:rsidR="00D37EAE" w:rsidRDefault="00D37EAE" w:rsidP="00527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A62C1" w:rsidRPr="00D37EAE">
        <w:rPr>
          <w:b/>
          <w:sz w:val="28"/>
          <w:szCs w:val="28"/>
        </w:rPr>
        <w:t>К</w:t>
      </w:r>
      <w:r w:rsidR="005272CE" w:rsidRPr="00D37EAE">
        <w:rPr>
          <w:b/>
          <w:sz w:val="28"/>
          <w:szCs w:val="28"/>
        </w:rPr>
        <w:t xml:space="preserve">омитета по труду и занятости населения </w:t>
      </w:r>
    </w:p>
    <w:p w:rsidR="00D37EAE" w:rsidRPr="00D37EAE" w:rsidRDefault="00D37EAE" w:rsidP="00527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72CE" w:rsidRPr="00D37EAE">
        <w:rPr>
          <w:b/>
          <w:sz w:val="28"/>
          <w:szCs w:val="28"/>
        </w:rPr>
        <w:t xml:space="preserve">Правительства Хабаровского края, </w:t>
      </w:r>
    </w:p>
    <w:p w:rsidR="00D37EAE" w:rsidRDefault="005272CE" w:rsidP="005272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в результате регистрации Коллективного договора </w:t>
      </w:r>
    </w:p>
    <w:p w:rsidR="008A62C1" w:rsidRDefault="00D37EAE" w:rsidP="005272CE">
      <w:pPr>
        <w:rPr>
          <w:sz w:val="28"/>
          <w:szCs w:val="28"/>
        </w:rPr>
      </w:pPr>
      <w:r>
        <w:rPr>
          <w:sz w:val="28"/>
          <w:szCs w:val="28"/>
        </w:rPr>
        <w:t>от 16.12.2014 г. № 08-10-7243</w:t>
      </w:r>
    </w:p>
    <w:p w:rsidR="00AF7A8F" w:rsidRDefault="00AF7A8F" w:rsidP="005272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DCA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коллектива от 26.01.2015 года </w:t>
      </w:r>
    </w:p>
    <w:p w:rsidR="008A62C1" w:rsidRDefault="005272CE" w:rsidP="005272CE">
      <w:pPr>
        <w:rPr>
          <w:sz w:val="28"/>
          <w:szCs w:val="28"/>
        </w:rPr>
      </w:pPr>
      <w:r w:rsidRPr="005272CE">
        <w:rPr>
          <w:sz w:val="28"/>
          <w:szCs w:val="28"/>
        </w:rPr>
        <w:t xml:space="preserve">в Коллективный договор </w:t>
      </w:r>
      <w:r>
        <w:rPr>
          <w:sz w:val="28"/>
          <w:szCs w:val="28"/>
        </w:rPr>
        <w:t xml:space="preserve">ЦРТДиЮ </w:t>
      </w:r>
      <w:r w:rsidR="000713E2">
        <w:rPr>
          <w:sz w:val="28"/>
          <w:szCs w:val="28"/>
        </w:rPr>
        <w:t>п. Чегдомын на 2014 - 2</w:t>
      </w:r>
      <w:r>
        <w:rPr>
          <w:sz w:val="28"/>
          <w:szCs w:val="28"/>
        </w:rPr>
        <w:t>017</w:t>
      </w:r>
      <w:r w:rsidR="000713E2">
        <w:rPr>
          <w:sz w:val="28"/>
          <w:szCs w:val="28"/>
        </w:rPr>
        <w:t xml:space="preserve"> </w:t>
      </w:r>
      <w:r>
        <w:rPr>
          <w:sz w:val="28"/>
          <w:szCs w:val="28"/>
        </w:rPr>
        <w:t>гг</w:t>
      </w:r>
      <w:r w:rsidR="000713E2">
        <w:rPr>
          <w:sz w:val="28"/>
          <w:szCs w:val="28"/>
        </w:rPr>
        <w:t>.</w:t>
      </w:r>
    </w:p>
    <w:p w:rsidR="001874DC" w:rsidRDefault="008A62C1" w:rsidP="005272CE">
      <w:pPr>
        <w:rPr>
          <w:sz w:val="28"/>
          <w:szCs w:val="28"/>
        </w:rPr>
      </w:pPr>
      <w:r>
        <w:rPr>
          <w:sz w:val="28"/>
          <w:szCs w:val="28"/>
        </w:rPr>
        <w:t>внесены дополнения и изменения.</w:t>
      </w:r>
      <w:r w:rsidR="005272CE" w:rsidRPr="005272CE">
        <w:rPr>
          <w:sz w:val="28"/>
          <w:szCs w:val="28"/>
        </w:rPr>
        <w:t xml:space="preserve"> </w:t>
      </w:r>
    </w:p>
    <w:p w:rsidR="008A62C1" w:rsidRDefault="008A62C1" w:rsidP="005272CE">
      <w:pPr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1874DC">
        <w:rPr>
          <w:sz w:val="28"/>
          <w:szCs w:val="28"/>
        </w:rPr>
        <w:t>ункты</w:t>
      </w:r>
      <w:r w:rsidR="00D37EAE">
        <w:rPr>
          <w:sz w:val="28"/>
          <w:szCs w:val="28"/>
        </w:rPr>
        <w:t>, получившие замечания,</w:t>
      </w:r>
      <w:r w:rsidR="001874DC">
        <w:rPr>
          <w:sz w:val="28"/>
          <w:szCs w:val="28"/>
        </w:rPr>
        <w:t xml:space="preserve"> </w:t>
      </w:r>
      <w:r w:rsidR="005272CE" w:rsidRPr="005272CE">
        <w:rPr>
          <w:sz w:val="28"/>
          <w:szCs w:val="28"/>
        </w:rPr>
        <w:t>изложены в следующей редакции:</w:t>
      </w:r>
    </w:p>
    <w:p w:rsidR="005272CE" w:rsidRPr="005272CE" w:rsidRDefault="005272CE" w:rsidP="005272CE">
      <w:pPr>
        <w:rPr>
          <w:sz w:val="28"/>
          <w:szCs w:val="28"/>
        </w:rPr>
      </w:pPr>
      <w:r w:rsidRPr="005272CE">
        <w:rPr>
          <w:sz w:val="28"/>
          <w:szCs w:val="28"/>
        </w:rPr>
        <w:t xml:space="preserve"> </w:t>
      </w:r>
    </w:p>
    <w:p w:rsidR="00B85255" w:rsidRDefault="008A62C1" w:rsidP="0080006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B85255">
        <w:rPr>
          <w:b/>
          <w:color w:val="000000"/>
          <w:sz w:val="28"/>
          <w:szCs w:val="28"/>
        </w:rPr>
        <w:t>Коллективный договор.</w:t>
      </w:r>
    </w:p>
    <w:p w:rsidR="00800060" w:rsidRDefault="008A62C1" w:rsidP="00800060">
      <w:pPr>
        <w:shd w:val="clear" w:color="auto" w:fill="FFFFFF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 xml:space="preserve">п. </w:t>
      </w:r>
      <w:r w:rsidR="00800060">
        <w:rPr>
          <w:b/>
          <w:color w:val="000000"/>
          <w:sz w:val="28"/>
          <w:szCs w:val="28"/>
        </w:rPr>
        <w:t>6.7.</w:t>
      </w:r>
      <w:r w:rsidR="00800060">
        <w:rPr>
          <w:color w:val="000000"/>
          <w:sz w:val="28"/>
          <w:szCs w:val="28"/>
        </w:rPr>
        <w:t xml:space="preserve"> Работодатель принимает меры по содействию своевременной выпл</w:t>
      </w:r>
      <w:r w:rsidR="00EE1FA6">
        <w:rPr>
          <w:color w:val="000000"/>
          <w:sz w:val="28"/>
          <w:szCs w:val="28"/>
        </w:rPr>
        <w:t>аты работникам заработной платы</w:t>
      </w:r>
      <w:r w:rsidR="00800060">
        <w:rPr>
          <w:color w:val="000000"/>
          <w:sz w:val="28"/>
          <w:szCs w:val="28"/>
        </w:rPr>
        <w:t xml:space="preserve"> </w:t>
      </w:r>
      <w:r w:rsidR="00033420" w:rsidRPr="001874DC">
        <w:rPr>
          <w:sz w:val="28"/>
          <w:szCs w:val="28"/>
        </w:rPr>
        <w:t>25</w:t>
      </w:r>
      <w:r w:rsidR="00EE1FA6">
        <w:rPr>
          <w:color w:val="000000"/>
          <w:sz w:val="28"/>
          <w:szCs w:val="28"/>
        </w:rPr>
        <w:t xml:space="preserve"> (аванс)</w:t>
      </w:r>
      <w:r w:rsidR="00800060" w:rsidRPr="00033420">
        <w:rPr>
          <w:color w:val="FF0000"/>
          <w:sz w:val="28"/>
          <w:szCs w:val="28"/>
        </w:rPr>
        <w:t xml:space="preserve"> </w:t>
      </w:r>
      <w:r w:rsidR="00EE1FA6" w:rsidRPr="00EE1FA6">
        <w:rPr>
          <w:sz w:val="28"/>
          <w:szCs w:val="28"/>
        </w:rPr>
        <w:t>и</w:t>
      </w:r>
      <w:r w:rsidR="00EE1FA6">
        <w:rPr>
          <w:color w:val="FF0000"/>
          <w:sz w:val="28"/>
          <w:szCs w:val="28"/>
        </w:rPr>
        <w:t xml:space="preserve"> </w:t>
      </w:r>
      <w:r w:rsidR="00800060" w:rsidRPr="001874DC">
        <w:rPr>
          <w:sz w:val="28"/>
          <w:szCs w:val="28"/>
        </w:rPr>
        <w:t>10</w:t>
      </w:r>
      <w:r w:rsidR="00800060">
        <w:rPr>
          <w:b/>
          <w:sz w:val="28"/>
          <w:szCs w:val="28"/>
        </w:rPr>
        <w:t xml:space="preserve"> </w:t>
      </w:r>
      <w:r w:rsidR="00800060">
        <w:rPr>
          <w:color w:val="000000"/>
          <w:sz w:val="28"/>
          <w:szCs w:val="28"/>
        </w:rPr>
        <w:t>числа каждого месяца - за отработанный предыдущий месяц в полном объеме.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D74B49" w:rsidRDefault="00D74B49" w:rsidP="00D74B49">
      <w:pPr>
        <w:pStyle w:val="HTML"/>
      </w:pPr>
    </w:p>
    <w:p w:rsidR="00EA5100" w:rsidRDefault="008A62C1" w:rsidP="00EA5100">
      <w:pPr>
        <w:shd w:val="clear" w:color="auto" w:fill="FFFFFF"/>
        <w:jc w:val="both"/>
        <w:rPr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п. </w:t>
      </w:r>
      <w:r w:rsidR="00EA5100">
        <w:rPr>
          <w:b/>
          <w:color w:val="000000"/>
          <w:sz w:val="28"/>
          <w:szCs w:val="28"/>
        </w:rPr>
        <w:t>7.5.</w:t>
      </w:r>
      <w:r w:rsidR="00EA5100">
        <w:rPr>
          <w:color w:val="000000"/>
          <w:sz w:val="28"/>
          <w:szCs w:val="28"/>
        </w:rPr>
        <w:t xml:space="preserve">  Работникам, поступившим в имеющие государственную аккредитацию образовательные учреждения высшего профессионального образования (среднего проф. образования) по заочной и очно – заочной формам обучения и успешно обучающимся в этих учреждениях, работодатель предоставляет дополнительные отпуска с сохранением средней заработной платы в соответствии с Труд</w:t>
      </w:r>
      <w:r w:rsidR="00033420">
        <w:rPr>
          <w:color w:val="000000"/>
          <w:sz w:val="28"/>
          <w:szCs w:val="28"/>
        </w:rPr>
        <w:t xml:space="preserve">овым кодексом РФ ст.173, 174, 176, </w:t>
      </w:r>
      <w:r w:rsidR="00EA5100">
        <w:rPr>
          <w:color w:val="000000"/>
          <w:sz w:val="28"/>
          <w:szCs w:val="28"/>
        </w:rPr>
        <w:t>177.</w:t>
      </w:r>
      <w:r w:rsidR="00EA5100">
        <w:rPr>
          <w:color w:val="0070C0"/>
          <w:sz w:val="28"/>
          <w:szCs w:val="28"/>
        </w:rPr>
        <w:t xml:space="preserve"> </w:t>
      </w:r>
    </w:p>
    <w:p w:rsidR="00D74B49" w:rsidRDefault="00D74B49" w:rsidP="00D74B49">
      <w:pPr>
        <w:pStyle w:val="HTML"/>
      </w:pPr>
    </w:p>
    <w:p w:rsidR="00361991" w:rsidRDefault="008A62C1" w:rsidP="00B46979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361991">
        <w:rPr>
          <w:b/>
          <w:sz w:val="28"/>
          <w:szCs w:val="28"/>
        </w:rPr>
        <w:t>7.8.2.</w:t>
      </w:r>
      <w:r w:rsidR="00361991">
        <w:rPr>
          <w:sz w:val="28"/>
          <w:szCs w:val="28"/>
        </w:rPr>
        <w:t xml:space="preserve"> Увольнение работников, являющихся членами профсоюза,</w:t>
      </w:r>
      <w:r w:rsidR="001874DC">
        <w:rPr>
          <w:sz w:val="28"/>
          <w:szCs w:val="28"/>
        </w:rPr>
        <w:t xml:space="preserve"> по </w:t>
      </w:r>
      <w:r w:rsidR="00033420">
        <w:rPr>
          <w:sz w:val="28"/>
          <w:szCs w:val="28"/>
        </w:rPr>
        <w:t>основаниям, предусмотренным п.2, п.3 или п.5 части 1 ст. 81 ТК РФ</w:t>
      </w:r>
      <w:r w:rsidR="00361991">
        <w:rPr>
          <w:sz w:val="28"/>
          <w:szCs w:val="28"/>
        </w:rPr>
        <w:t xml:space="preserve"> производятся с учетом мнения выборного профсоюзного органа в соответствии со </w:t>
      </w:r>
      <w:r w:rsidR="00033420">
        <w:rPr>
          <w:sz w:val="28"/>
          <w:szCs w:val="28"/>
        </w:rPr>
        <w:t xml:space="preserve">ст. 82 и </w:t>
      </w:r>
      <w:r w:rsidR="00361991">
        <w:rPr>
          <w:sz w:val="28"/>
          <w:szCs w:val="28"/>
        </w:rPr>
        <w:t>ст. 373 ТК РФ.</w:t>
      </w:r>
    </w:p>
    <w:p w:rsidR="007C3843" w:rsidRDefault="008A62C1" w:rsidP="00B46979">
      <w:pPr>
        <w:shd w:val="clear" w:color="auto" w:fill="FFFFFF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A07710">
        <w:rPr>
          <w:b/>
          <w:sz w:val="28"/>
          <w:szCs w:val="28"/>
        </w:rPr>
        <w:t>8.7.</w:t>
      </w:r>
      <w:r w:rsidR="00A07710">
        <w:rPr>
          <w:sz w:val="28"/>
          <w:szCs w:val="28"/>
        </w:rPr>
        <w:t xml:space="preserve">  </w:t>
      </w:r>
      <w:r w:rsidR="007C3843">
        <w:rPr>
          <w:sz w:val="28"/>
          <w:szCs w:val="28"/>
        </w:rPr>
        <w:t>Время простоя из-за несоответствия</w:t>
      </w:r>
      <w:r w:rsidR="007C3843" w:rsidRPr="007C3843">
        <w:rPr>
          <w:sz w:val="28"/>
        </w:rPr>
        <w:t xml:space="preserve"> </w:t>
      </w:r>
      <w:r w:rsidR="007C3843">
        <w:rPr>
          <w:sz w:val="28"/>
        </w:rPr>
        <w:t>рабочего места нормам охраны труда, оплачивается в размере не менее 2/3 средней заработной платы работника ч.1 и ч.2 ст.157. ТК РФ.</w:t>
      </w:r>
    </w:p>
    <w:p w:rsidR="00A07710" w:rsidRDefault="008A62C1" w:rsidP="00B46979">
      <w:pPr>
        <w:shd w:val="clear" w:color="auto" w:fill="FFFFFF"/>
        <w:spacing w:after="240"/>
        <w:jc w:val="both"/>
        <w:rPr>
          <w:sz w:val="28"/>
        </w:rPr>
      </w:pPr>
      <w:r>
        <w:rPr>
          <w:b/>
          <w:sz w:val="28"/>
        </w:rPr>
        <w:t xml:space="preserve">п. </w:t>
      </w:r>
      <w:r w:rsidR="00A07710">
        <w:rPr>
          <w:b/>
          <w:sz w:val="28"/>
        </w:rPr>
        <w:t>8.8.</w:t>
      </w:r>
      <w:r w:rsidR="00A07710">
        <w:rPr>
          <w:sz w:val="28"/>
        </w:rPr>
        <w:t xml:space="preserve">  Работа по охране и улучшению безопасности труда производится исходя из результатов </w:t>
      </w:r>
      <w:r w:rsidR="007C3843">
        <w:rPr>
          <w:sz w:val="28"/>
        </w:rPr>
        <w:t>специальной оценки условий</w:t>
      </w:r>
      <w:r w:rsidR="00A07710">
        <w:rPr>
          <w:sz w:val="28"/>
        </w:rPr>
        <w:t xml:space="preserve"> труда, </w:t>
      </w:r>
      <w:r w:rsidR="00530CA5">
        <w:rPr>
          <w:sz w:val="28"/>
        </w:rPr>
        <w:t xml:space="preserve">которую работодатель обязан </w:t>
      </w:r>
      <w:r w:rsidR="00CD4924">
        <w:rPr>
          <w:sz w:val="28"/>
        </w:rPr>
        <w:t xml:space="preserve">обеспечить </w:t>
      </w:r>
      <w:r w:rsidR="00A07710">
        <w:rPr>
          <w:sz w:val="28"/>
        </w:rPr>
        <w:t>не реже одного раза в 5 лет</w:t>
      </w:r>
      <w:r w:rsidR="00CD4924">
        <w:rPr>
          <w:sz w:val="28"/>
        </w:rPr>
        <w:t xml:space="preserve"> (срок исчисляется со дня утверждения отчёта о проведении специальной оценки условий труда)</w:t>
      </w:r>
      <w:r w:rsidR="00A07710">
        <w:rPr>
          <w:sz w:val="28"/>
        </w:rPr>
        <w:t>.</w:t>
      </w:r>
    </w:p>
    <w:p w:rsidR="000713E2" w:rsidRDefault="008A62C1" w:rsidP="00B4697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п. </w:t>
      </w:r>
      <w:r w:rsidR="008B4799">
        <w:rPr>
          <w:b/>
          <w:color w:val="000000"/>
          <w:sz w:val="28"/>
          <w:szCs w:val="28"/>
        </w:rPr>
        <w:t>9.2.</w:t>
      </w:r>
      <w:r w:rsidR="008B4799">
        <w:rPr>
          <w:color w:val="000000"/>
          <w:sz w:val="28"/>
          <w:szCs w:val="28"/>
        </w:rPr>
        <w:t xml:space="preserve"> Работник обязан возместить причиненный работодателю прямой действительный ущерб (реальное уменьшение наличного имущества или </w:t>
      </w:r>
      <w:r w:rsidR="00A44772">
        <w:rPr>
          <w:color w:val="000000"/>
          <w:sz w:val="28"/>
          <w:szCs w:val="28"/>
        </w:rPr>
        <w:t>ухудшение его состояния и</w:t>
      </w:r>
      <w:r w:rsidR="008B4799">
        <w:rPr>
          <w:color w:val="000000"/>
          <w:sz w:val="28"/>
          <w:szCs w:val="28"/>
        </w:rPr>
        <w:t xml:space="preserve"> необходимость произвести возмещение затрат работодателю на приобретение, либо восстановление ущерба, если этот ущерб</w:t>
      </w:r>
      <w:r w:rsidR="00CD4924">
        <w:rPr>
          <w:color w:val="000000"/>
          <w:sz w:val="28"/>
          <w:szCs w:val="28"/>
        </w:rPr>
        <w:t xml:space="preserve"> причинён умышленно</w:t>
      </w:r>
      <w:r w:rsidR="008B4799">
        <w:rPr>
          <w:color w:val="000000"/>
          <w:sz w:val="28"/>
          <w:szCs w:val="28"/>
        </w:rPr>
        <w:t>).</w:t>
      </w:r>
    </w:p>
    <w:p w:rsidR="000713E2" w:rsidRDefault="000713E2" w:rsidP="00B4697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8B4799" w:rsidRDefault="008B4799" w:rsidP="00B4697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845FF" w:rsidRPr="004226F0" w:rsidRDefault="008A62C1" w:rsidP="00B46979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0845FF" w:rsidRPr="004226F0">
        <w:rPr>
          <w:b/>
          <w:sz w:val="28"/>
          <w:szCs w:val="28"/>
        </w:rPr>
        <w:t>11.2.</w:t>
      </w:r>
      <w:r w:rsidR="000845FF">
        <w:rPr>
          <w:i/>
          <w:sz w:val="28"/>
          <w:szCs w:val="28"/>
        </w:rPr>
        <w:t xml:space="preserve"> </w:t>
      </w:r>
      <w:r w:rsidR="004226F0">
        <w:rPr>
          <w:sz w:val="28"/>
          <w:szCs w:val="28"/>
        </w:rPr>
        <w:t xml:space="preserve">(изменения не внесены, т.к. пункт соответствует ч.1 </w:t>
      </w:r>
      <w:r w:rsidR="000713E2">
        <w:rPr>
          <w:sz w:val="28"/>
          <w:szCs w:val="28"/>
        </w:rPr>
        <w:t>ст. 370 ТК РФ)</w:t>
      </w:r>
      <w:r w:rsidR="00C823F8">
        <w:rPr>
          <w:sz w:val="28"/>
          <w:szCs w:val="28"/>
        </w:rPr>
        <w:t>.</w:t>
      </w:r>
      <w:r w:rsidR="000845FF" w:rsidRPr="004226F0">
        <w:rPr>
          <w:sz w:val="28"/>
          <w:szCs w:val="28"/>
        </w:rPr>
        <w:t xml:space="preserve"> </w:t>
      </w:r>
    </w:p>
    <w:p w:rsidR="00592FD7" w:rsidRDefault="008A62C1" w:rsidP="00B4697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п. </w:t>
      </w:r>
      <w:r w:rsidR="00592FD7">
        <w:rPr>
          <w:b/>
          <w:color w:val="000000"/>
          <w:sz w:val="28"/>
          <w:szCs w:val="28"/>
        </w:rPr>
        <w:t>11.22.</w:t>
      </w:r>
      <w:r w:rsidR="00592FD7">
        <w:rPr>
          <w:color w:val="000000"/>
          <w:sz w:val="28"/>
          <w:szCs w:val="28"/>
        </w:rPr>
        <w:t xml:space="preserve"> </w:t>
      </w:r>
      <w:r w:rsidR="00952D20">
        <w:rPr>
          <w:color w:val="000000"/>
          <w:sz w:val="28"/>
          <w:szCs w:val="28"/>
        </w:rPr>
        <w:t>(оставили без изменений, т.к. р</w:t>
      </w:r>
      <w:r w:rsidR="00592FD7">
        <w:rPr>
          <w:color w:val="000000"/>
          <w:sz w:val="28"/>
          <w:szCs w:val="28"/>
        </w:rPr>
        <w:t>абота в составе выборного профсоюзного органа</w:t>
      </w:r>
      <w:r w:rsidR="003C61B2">
        <w:rPr>
          <w:color w:val="000000"/>
          <w:sz w:val="28"/>
          <w:szCs w:val="28"/>
        </w:rPr>
        <w:t xml:space="preserve"> – это дополнительная нагрузка</w:t>
      </w:r>
      <w:r w:rsidR="00592FD7">
        <w:rPr>
          <w:color w:val="000000"/>
          <w:sz w:val="28"/>
          <w:szCs w:val="28"/>
        </w:rPr>
        <w:t xml:space="preserve"> </w:t>
      </w:r>
      <w:r w:rsidR="001874DC">
        <w:rPr>
          <w:color w:val="000000"/>
          <w:sz w:val="28"/>
          <w:szCs w:val="28"/>
        </w:rPr>
        <w:t>работника</w:t>
      </w:r>
      <w:r w:rsidR="00952D20">
        <w:rPr>
          <w:color w:val="000000"/>
          <w:sz w:val="28"/>
          <w:szCs w:val="28"/>
        </w:rPr>
        <w:t xml:space="preserve"> </w:t>
      </w:r>
      <w:r w:rsidR="003C61B2">
        <w:rPr>
          <w:color w:val="000000"/>
          <w:sz w:val="28"/>
          <w:szCs w:val="28"/>
        </w:rPr>
        <w:t>без матер</w:t>
      </w:r>
      <w:r w:rsidR="00952D20">
        <w:rPr>
          <w:color w:val="000000"/>
          <w:sz w:val="28"/>
          <w:szCs w:val="28"/>
        </w:rPr>
        <w:t xml:space="preserve">иального поощрения, поэтому, то, что она </w:t>
      </w:r>
      <w:r w:rsidR="00592FD7">
        <w:rPr>
          <w:color w:val="000000"/>
          <w:sz w:val="28"/>
          <w:szCs w:val="28"/>
        </w:rPr>
        <w:t>признается значимой для деятельности ЦРТДиЮ и принимается во внимание при поощрении этих работников и при их аттестации</w:t>
      </w:r>
      <w:r w:rsidR="00952D20">
        <w:rPr>
          <w:color w:val="000000"/>
          <w:sz w:val="28"/>
          <w:szCs w:val="28"/>
        </w:rPr>
        <w:t xml:space="preserve">, никого не дискриминирует, а </w:t>
      </w:r>
      <w:r w:rsidR="00382325">
        <w:rPr>
          <w:color w:val="000000"/>
          <w:sz w:val="28"/>
          <w:szCs w:val="28"/>
        </w:rPr>
        <w:t xml:space="preserve">лишь </w:t>
      </w:r>
      <w:r w:rsidR="00320DCA">
        <w:rPr>
          <w:color w:val="000000"/>
          <w:sz w:val="28"/>
          <w:szCs w:val="28"/>
        </w:rPr>
        <w:t>не</w:t>
      </w:r>
      <w:r w:rsidR="00952D20">
        <w:rPr>
          <w:color w:val="000000"/>
          <w:sz w:val="28"/>
          <w:szCs w:val="28"/>
        </w:rPr>
        <w:t>много</w:t>
      </w:r>
      <w:r w:rsidR="00487448">
        <w:rPr>
          <w:color w:val="000000"/>
          <w:sz w:val="28"/>
          <w:szCs w:val="28"/>
        </w:rPr>
        <w:t xml:space="preserve"> стимулирует работников с</w:t>
      </w:r>
      <w:r w:rsidR="00952D20">
        <w:rPr>
          <w:color w:val="000000"/>
          <w:sz w:val="28"/>
          <w:szCs w:val="28"/>
        </w:rPr>
        <w:t xml:space="preserve"> общественной нагрузкой)</w:t>
      </w:r>
      <w:r w:rsidR="00C823F8">
        <w:rPr>
          <w:color w:val="000000"/>
          <w:sz w:val="28"/>
          <w:szCs w:val="28"/>
        </w:rPr>
        <w:t>.</w:t>
      </w:r>
    </w:p>
    <w:p w:rsidR="00592FD7" w:rsidRDefault="008A62C1" w:rsidP="00B46979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п. </w:t>
      </w:r>
      <w:r w:rsidR="00592FD7">
        <w:rPr>
          <w:b/>
          <w:color w:val="000000"/>
          <w:sz w:val="28"/>
          <w:szCs w:val="28"/>
        </w:rPr>
        <w:t>11.24.</w:t>
      </w:r>
      <w:r w:rsidR="00592FD7">
        <w:rPr>
          <w:color w:val="000000"/>
          <w:sz w:val="28"/>
          <w:szCs w:val="28"/>
        </w:rPr>
        <w:t xml:space="preserve"> </w:t>
      </w:r>
      <w:r w:rsidR="002D2A8E">
        <w:rPr>
          <w:color w:val="000000"/>
          <w:sz w:val="28"/>
          <w:szCs w:val="28"/>
        </w:rPr>
        <w:t>Расторжение трудового договора по инициативе работодателя по основаниям, предусмотренным п.2, п.3 и п.5 ст.81 ТК РФ с руководителем выборного органа первичной профсоюзно</w:t>
      </w:r>
      <w:r w:rsidR="00320DCA">
        <w:rPr>
          <w:color w:val="000000"/>
          <w:sz w:val="28"/>
          <w:szCs w:val="28"/>
        </w:rPr>
        <w:t>й организации и его заместителями</w:t>
      </w:r>
      <w:r w:rsidR="002D2A8E">
        <w:rPr>
          <w:color w:val="000000"/>
          <w:sz w:val="28"/>
          <w:szCs w:val="28"/>
        </w:rPr>
        <w:t xml:space="preserve"> в течении 2 лет допускается только с предварительного согласия соответствующего вышестоящего выборного профсоюзного органа</w:t>
      </w:r>
      <w:r w:rsidR="001874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(соблюдение</w:t>
      </w:r>
      <w:r w:rsidR="001874DC">
        <w:rPr>
          <w:color w:val="000000"/>
          <w:sz w:val="28"/>
          <w:szCs w:val="28"/>
        </w:rPr>
        <w:t xml:space="preserve"> порядка, установленного</w:t>
      </w:r>
      <w:r w:rsidR="00B46979">
        <w:rPr>
          <w:color w:val="000000"/>
          <w:sz w:val="28"/>
          <w:szCs w:val="28"/>
        </w:rPr>
        <w:t xml:space="preserve"> ст.374 ТК РФ</w:t>
      </w:r>
      <w:r>
        <w:rPr>
          <w:color w:val="000000"/>
          <w:sz w:val="28"/>
          <w:szCs w:val="28"/>
        </w:rPr>
        <w:t>).</w:t>
      </w:r>
      <w:r w:rsidR="00B46979">
        <w:rPr>
          <w:color w:val="000000"/>
          <w:sz w:val="28"/>
          <w:szCs w:val="28"/>
        </w:rPr>
        <w:t xml:space="preserve"> </w:t>
      </w:r>
    </w:p>
    <w:p w:rsidR="0091230F" w:rsidRDefault="008A62C1" w:rsidP="00592FD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1230F" w:rsidRPr="0091230F">
        <w:rPr>
          <w:b/>
          <w:color w:val="000000"/>
          <w:sz w:val="28"/>
          <w:szCs w:val="28"/>
        </w:rPr>
        <w:t>Перечень выдачи смывающих средств</w:t>
      </w:r>
      <w:r w:rsidR="00B85255">
        <w:rPr>
          <w:b/>
          <w:color w:val="000000"/>
          <w:sz w:val="28"/>
          <w:szCs w:val="28"/>
        </w:rPr>
        <w:t>.</w:t>
      </w:r>
    </w:p>
    <w:p w:rsidR="0091230F" w:rsidRPr="00AA2D21" w:rsidRDefault="008A62C1" w:rsidP="00AA2D21">
      <w:pPr>
        <w:spacing w:after="100" w:afterAutospacing="1" w:line="312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AA2D21" w:rsidRPr="008A62C1">
        <w:rPr>
          <w:b/>
          <w:sz w:val="28"/>
          <w:szCs w:val="28"/>
        </w:rPr>
        <w:t xml:space="preserve">3. </w:t>
      </w:r>
      <w:r w:rsidR="00AA2D21">
        <w:rPr>
          <w:sz w:val="28"/>
          <w:szCs w:val="28"/>
        </w:rPr>
        <w:t xml:space="preserve">  До получения работодателем результатов проведения </w:t>
      </w:r>
      <w:r w:rsidR="00CD4924">
        <w:rPr>
          <w:sz w:val="28"/>
          <w:szCs w:val="28"/>
        </w:rPr>
        <w:t>специальной оценки условий</w:t>
      </w:r>
      <w:r w:rsidR="00AA2D21">
        <w:rPr>
          <w:sz w:val="28"/>
          <w:szCs w:val="28"/>
        </w:rPr>
        <w:t xml:space="preserve">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 выборного органа первичной профсоюзной организации на основании Типовых норм.</w:t>
      </w:r>
    </w:p>
    <w:p w:rsidR="008A62C1" w:rsidRDefault="008A62C1" w:rsidP="00592FD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1230F" w:rsidRPr="0091230F">
        <w:rPr>
          <w:b/>
          <w:color w:val="000000"/>
          <w:sz w:val="28"/>
          <w:szCs w:val="28"/>
        </w:rPr>
        <w:t xml:space="preserve">Перечень профессий и должностей работников </w:t>
      </w:r>
    </w:p>
    <w:p w:rsidR="0091230F" w:rsidRDefault="008A62C1" w:rsidP="00592FD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91230F" w:rsidRPr="0091230F">
        <w:rPr>
          <w:b/>
          <w:color w:val="000000"/>
          <w:sz w:val="28"/>
          <w:szCs w:val="28"/>
        </w:rPr>
        <w:t>на бесплатное получение специальной одежды</w:t>
      </w:r>
      <w:r w:rsidR="00B85255">
        <w:rPr>
          <w:b/>
          <w:color w:val="000000"/>
          <w:sz w:val="28"/>
          <w:szCs w:val="28"/>
        </w:rPr>
        <w:t>.</w:t>
      </w:r>
    </w:p>
    <w:p w:rsidR="00B46979" w:rsidRDefault="00B46979" w:rsidP="00592FD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2212"/>
        <w:gridCol w:w="4645"/>
        <w:gridCol w:w="2067"/>
      </w:tblGrid>
      <w:tr w:rsidR="00910478" w:rsidTr="00910478">
        <w:tc>
          <w:tcPr>
            <w:tcW w:w="421" w:type="dxa"/>
          </w:tcPr>
          <w:p w:rsidR="00B46979" w:rsidRDefault="00B46979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</w:tcPr>
          <w:p w:rsidR="00B46979" w:rsidRDefault="00675D2B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2C2C2C"/>
                <w:sz w:val="28"/>
                <w:szCs w:val="28"/>
              </w:rPr>
              <w:t>Наименован</w:t>
            </w:r>
            <w:proofErr w:type="gramStart"/>
            <w:r>
              <w:rPr>
                <w:color w:val="2C2C2C"/>
                <w:sz w:val="28"/>
                <w:szCs w:val="28"/>
              </w:rPr>
              <w:t>.</w:t>
            </w:r>
            <w:proofErr w:type="gramEnd"/>
            <w:r w:rsidR="00B46979" w:rsidRPr="00B46979">
              <w:rPr>
                <w:color w:val="2C2C2C"/>
                <w:sz w:val="28"/>
                <w:szCs w:val="28"/>
              </w:rPr>
              <w:t xml:space="preserve"> </w:t>
            </w:r>
            <w:proofErr w:type="gramStart"/>
            <w:r w:rsidR="00B46979" w:rsidRPr="00B46979">
              <w:rPr>
                <w:color w:val="2C2C2C"/>
                <w:sz w:val="28"/>
                <w:szCs w:val="28"/>
              </w:rPr>
              <w:t>п</w:t>
            </w:r>
            <w:proofErr w:type="gramEnd"/>
            <w:r w:rsidR="00B46979" w:rsidRPr="00B46979">
              <w:rPr>
                <w:color w:val="2C2C2C"/>
                <w:sz w:val="28"/>
                <w:szCs w:val="28"/>
              </w:rPr>
              <w:t>рофессий</w:t>
            </w:r>
            <w:r>
              <w:rPr>
                <w:color w:val="2C2C2C"/>
                <w:sz w:val="28"/>
                <w:szCs w:val="28"/>
              </w:rPr>
              <w:t xml:space="preserve"> </w:t>
            </w:r>
            <w:r w:rsidR="00B46979" w:rsidRPr="00B46979">
              <w:rPr>
                <w:color w:val="2C2C2C"/>
                <w:sz w:val="28"/>
                <w:szCs w:val="28"/>
              </w:rPr>
              <w:t xml:space="preserve">и должностей     </w:t>
            </w:r>
          </w:p>
        </w:tc>
        <w:tc>
          <w:tcPr>
            <w:tcW w:w="4645" w:type="dxa"/>
          </w:tcPr>
          <w:p w:rsidR="00B46979" w:rsidRDefault="00B46979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color w:val="2C2C2C"/>
                <w:sz w:val="28"/>
                <w:szCs w:val="28"/>
              </w:rPr>
              <w:t xml:space="preserve">Наименование средств      индивидуальной защиты     </w:t>
            </w:r>
          </w:p>
        </w:tc>
        <w:tc>
          <w:tcPr>
            <w:tcW w:w="2067" w:type="dxa"/>
          </w:tcPr>
          <w:p w:rsidR="00B46979" w:rsidRDefault="00675D2B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color w:val="2C2C2C"/>
                <w:sz w:val="28"/>
                <w:szCs w:val="28"/>
              </w:rPr>
              <w:t xml:space="preserve">Норма выдачи  </w:t>
            </w:r>
          </w:p>
        </w:tc>
      </w:tr>
      <w:tr w:rsidR="00910478" w:rsidTr="00910478">
        <w:tc>
          <w:tcPr>
            <w:tcW w:w="421" w:type="dxa"/>
          </w:tcPr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B46979" w:rsidRDefault="00675D2B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Дворник</w:t>
            </w:r>
          </w:p>
        </w:tc>
        <w:tc>
          <w:tcPr>
            <w:tcW w:w="4645" w:type="dxa"/>
          </w:tcPr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Костюм хлопчатобумажный или    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костюм из смешанных тканей                          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Фартук хлопчатобумажный с      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>нагрудником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Перчатки с полимерным покрытием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Плащ непромокаемый               </w:t>
            </w:r>
          </w:p>
          <w:p w:rsidR="00675D2B" w:rsidRPr="007E78B6" w:rsidRDefault="00675D2B" w:rsidP="00675D2B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Зимой дополнительно: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Куртка на утепляющей прокладке   </w:t>
            </w:r>
          </w:p>
          <w:p w:rsidR="00B46979" w:rsidRPr="00675D2B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Валенки с резиновым низом        </w:t>
            </w:r>
          </w:p>
        </w:tc>
        <w:tc>
          <w:tcPr>
            <w:tcW w:w="2067" w:type="dxa"/>
          </w:tcPr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 1 год</w:t>
            </w: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на1 год</w:t>
            </w: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6 пар на1 год</w:t>
            </w:r>
          </w:p>
          <w:p w:rsidR="002A6EFA" w:rsidRDefault="002A6EFA" w:rsidP="00592FD7">
            <w:pPr>
              <w:jc w:val="both"/>
              <w:rPr>
                <w:sz w:val="28"/>
                <w:szCs w:val="28"/>
              </w:rPr>
            </w:pPr>
          </w:p>
          <w:p w:rsidR="00B46979" w:rsidRDefault="00675D2B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 3 года</w:t>
            </w: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</w:p>
          <w:p w:rsidR="00675D2B" w:rsidRDefault="00675D2B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 2 года</w:t>
            </w:r>
          </w:p>
          <w:p w:rsidR="00675D2B" w:rsidRDefault="00675D2B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 2.5 года</w:t>
            </w:r>
          </w:p>
        </w:tc>
      </w:tr>
      <w:tr w:rsidR="00910478" w:rsidTr="00910478">
        <w:tc>
          <w:tcPr>
            <w:tcW w:w="421" w:type="dxa"/>
          </w:tcPr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B46979" w:rsidRDefault="00675D2B" w:rsidP="00675D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 w:rsidRPr="00B4697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к</w:t>
            </w:r>
            <w:r w:rsidRPr="00B46979">
              <w:rPr>
                <w:sz w:val="28"/>
                <w:szCs w:val="28"/>
              </w:rPr>
              <w:t xml:space="preserve">омплексному </w:t>
            </w:r>
            <w:r w:rsidRPr="00B46979">
              <w:rPr>
                <w:sz w:val="28"/>
                <w:szCs w:val="28"/>
              </w:rPr>
              <w:lastRenderedPageBreak/>
              <w:t>обслуживанию   и ремонту зданий</w:t>
            </w:r>
          </w:p>
        </w:tc>
        <w:tc>
          <w:tcPr>
            <w:tcW w:w="4645" w:type="dxa"/>
          </w:tcPr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Костюм брезентовый,               </w:t>
            </w:r>
          </w:p>
          <w:p w:rsidR="00910478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>хлопчатобумажный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 костюм </w:t>
            </w:r>
            <w:proofErr w:type="gramStart"/>
            <w:r w:rsidRPr="00B4697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A6EFA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1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>смешанных тканей</w:t>
            </w:r>
          </w:p>
          <w:p w:rsidR="00675D2B" w:rsidRPr="00B46979" w:rsidRDefault="002A6EFA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Сапоги резиновые</w:t>
            </w:r>
            <w:r w:rsidR="00675D2B"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Рукавицы брезентовые или         </w:t>
            </w:r>
          </w:p>
          <w:p w:rsidR="00675D2B" w:rsidRPr="00B46979" w:rsidRDefault="00675D2B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с полимерным покрытием   </w:t>
            </w:r>
          </w:p>
          <w:p w:rsidR="007E78B6" w:rsidRDefault="00675D2B" w:rsidP="007E78B6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Респиратор  </w:t>
            </w:r>
            <w:r w:rsidR="007E78B6" w:rsidRPr="007E7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7E78B6" w:rsidRDefault="007E78B6" w:rsidP="007E78B6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наружных работ зимой:</w:t>
            </w:r>
          </w:p>
          <w:p w:rsidR="007E78B6" w:rsidRPr="007E78B6" w:rsidRDefault="007E78B6" w:rsidP="007E78B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E78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78B6">
              <w:rPr>
                <w:rFonts w:ascii="Times New Roman" w:hAnsi="Times New Roman" w:cs="Times New Roman"/>
                <w:sz w:val="28"/>
                <w:szCs w:val="28"/>
              </w:rPr>
              <w:t>уртка на утепляющей прокладке</w:t>
            </w:r>
          </w:p>
          <w:p w:rsidR="007E78B6" w:rsidRPr="007E78B6" w:rsidRDefault="007E78B6" w:rsidP="007E78B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7E78B6">
              <w:rPr>
                <w:rFonts w:ascii="Times New Roman" w:hAnsi="Times New Roman" w:cs="Times New Roman"/>
                <w:sz w:val="28"/>
                <w:szCs w:val="28"/>
              </w:rPr>
              <w:t>рюки на утепляющей прокладке</w:t>
            </w:r>
          </w:p>
          <w:p w:rsidR="00B46979" w:rsidRPr="00675D2B" w:rsidRDefault="007E78B6" w:rsidP="00675D2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7E78B6">
              <w:rPr>
                <w:rFonts w:ascii="Times New Roman" w:hAnsi="Times New Roman" w:cs="Times New Roman"/>
                <w:sz w:val="28"/>
                <w:szCs w:val="28"/>
              </w:rPr>
              <w:t>аленки</w:t>
            </w:r>
            <w:r w:rsidR="00675D2B"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067" w:type="dxa"/>
          </w:tcPr>
          <w:p w:rsidR="00675D2B" w:rsidRDefault="00675D2B" w:rsidP="00675D2B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lastRenderedPageBreak/>
              <w:t xml:space="preserve">1 на 1 год </w:t>
            </w:r>
          </w:p>
          <w:p w:rsidR="00675D2B" w:rsidRDefault="00675D2B" w:rsidP="00675D2B">
            <w:pPr>
              <w:jc w:val="both"/>
              <w:rPr>
                <w:sz w:val="28"/>
                <w:szCs w:val="28"/>
              </w:rPr>
            </w:pPr>
          </w:p>
          <w:p w:rsidR="00675D2B" w:rsidRDefault="00675D2B" w:rsidP="00675D2B">
            <w:pPr>
              <w:jc w:val="both"/>
              <w:rPr>
                <w:sz w:val="28"/>
                <w:szCs w:val="28"/>
              </w:rPr>
            </w:pPr>
          </w:p>
          <w:p w:rsidR="002A6EFA" w:rsidRDefault="007E78B6" w:rsidP="00675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 на 1 год</w:t>
            </w:r>
          </w:p>
          <w:p w:rsidR="00675D2B" w:rsidRDefault="00675D2B" w:rsidP="00675D2B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 xml:space="preserve">4 пары на 1год </w:t>
            </w:r>
          </w:p>
          <w:p w:rsidR="00675D2B" w:rsidRDefault="00675D2B" w:rsidP="00675D2B">
            <w:pPr>
              <w:jc w:val="both"/>
              <w:rPr>
                <w:sz w:val="28"/>
                <w:szCs w:val="28"/>
              </w:rPr>
            </w:pPr>
          </w:p>
          <w:p w:rsidR="007E78B6" w:rsidRDefault="007E78B6" w:rsidP="00675D2B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Д</w:t>
            </w:r>
            <w:r w:rsidR="00675D2B" w:rsidRPr="00B46979">
              <w:rPr>
                <w:sz w:val="28"/>
                <w:szCs w:val="28"/>
              </w:rPr>
              <w:t>ежурный</w:t>
            </w:r>
          </w:p>
          <w:p w:rsidR="007E78B6" w:rsidRDefault="007E78B6" w:rsidP="00675D2B">
            <w:pPr>
              <w:jc w:val="both"/>
              <w:rPr>
                <w:sz w:val="28"/>
                <w:szCs w:val="28"/>
              </w:rPr>
            </w:pPr>
          </w:p>
          <w:p w:rsidR="007E78B6" w:rsidRDefault="007E78B6" w:rsidP="00675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 год</w:t>
            </w:r>
          </w:p>
          <w:p w:rsidR="007E78B6" w:rsidRDefault="007E78B6" w:rsidP="00675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 года</w:t>
            </w:r>
          </w:p>
          <w:p w:rsidR="00B46979" w:rsidRDefault="007E78B6" w:rsidP="00675D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2,5 года</w:t>
            </w:r>
            <w:r w:rsidR="00675D2B" w:rsidRPr="00B46979">
              <w:rPr>
                <w:sz w:val="28"/>
                <w:szCs w:val="28"/>
              </w:rPr>
              <w:t xml:space="preserve">                    </w:t>
            </w:r>
          </w:p>
        </w:tc>
      </w:tr>
      <w:tr w:rsidR="00910478" w:rsidTr="00910478">
        <w:tc>
          <w:tcPr>
            <w:tcW w:w="421" w:type="dxa"/>
          </w:tcPr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2" w:type="dxa"/>
          </w:tcPr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645" w:type="dxa"/>
          </w:tcPr>
          <w:p w:rsidR="00910478" w:rsidRPr="00B46979" w:rsidRDefault="00910478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Халат хлопчатобумажный или         </w:t>
            </w:r>
          </w:p>
          <w:p w:rsidR="00910478" w:rsidRDefault="00910478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>халат из смешанных тканей</w:t>
            </w:r>
          </w:p>
          <w:p w:rsidR="00910478" w:rsidRDefault="00910478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Перчатки с полимерным </w:t>
            </w:r>
          </w:p>
          <w:p w:rsidR="00910478" w:rsidRPr="00B46979" w:rsidRDefault="00910478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покрытием                                                                                                                                                                               </w:t>
            </w:r>
          </w:p>
          <w:p w:rsidR="00910478" w:rsidRPr="00910478" w:rsidRDefault="00910478" w:rsidP="00910478">
            <w:pPr>
              <w:pStyle w:val="HTM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478">
              <w:rPr>
                <w:rFonts w:ascii="Times New Roman" w:hAnsi="Times New Roman" w:cs="Times New Roman"/>
                <w:i/>
                <w:sz w:val="28"/>
                <w:szCs w:val="28"/>
              </w:rPr>
              <w:t>При мытье полов и мест общего</w:t>
            </w:r>
          </w:p>
          <w:p w:rsidR="00910478" w:rsidRDefault="00910478" w:rsidP="00910478">
            <w:pPr>
              <w:pStyle w:val="HTM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478">
              <w:rPr>
                <w:rFonts w:ascii="Times New Roman" w:hAnsi="Times New Roman" w:cs="Times New Roman"/>
                <w:i/>
                <w:sz w:val="28"/>
                <w:szCs w:val="28"/>
              </w:rPr>
              <w:t>пользования дополнительно:</w:t>
            </w:r>
          </w:p>
          <w:p w:rsidR="007E78B6" w:rsidRPr="007E78B6" w:rsidRDefault="007E78B6" w:rsidP="007E78B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E78B6">
              <w:rPr>
                <w:rFonts w:ascii="Times New Roman" w:hAnsi="Times New Roman" w:cs="Times New Roman"/>
                <w:sz w:val="28"/>
                <w:szCs w:val="28"/>
              </w:rPr>
              <w:t>- Сапоги резиновые</w:t>
            </w:r>
          </w:p>
          <w:p w:rsidR="00B46979" w:rsidRPr="00910478" w:rsidRDefault="00910478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Перчатки резиновые                 </w:t>
            </w:r>
          </w:p>
        </w:tc>
        <w:tc>
          <w:tcPr>
            <w:tcW w:w="2067" w:type="dxa"/>
          </w:tcPr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1 на 1 год</w:t>
            </w:r>
          </w:p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</w:p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>6 пар на 1 год</w:t>
            </w:r>
          </w:p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</w:p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</w:p>
          <w:p w:rsidR="00910478" w:rsidRDefault="00910478" w:rsidP="00592FD7">
            <w:pPr>
              <w:jc w:val="both"/>
              <w:rPr>
                <w:sz w:val="28"/>
                <w:szCs w:val="28"/>
              </w:rPr>
            </w:pPr>
          </w:p>
          <w:p w:rsidR="007E78B6" w:rsidRDefault="007E78B6" w:rsidP="0059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 на 1 год</w:t>
            </w:r>
          </w:p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пары на 1 год</w:t>
            </w:r>
          </w:p>
        </w:tc>
      </w:tr>
      <w:tr w:rsidR="00910478" w:rsidTr="00910478">
        <w:tc>
          <w:tcPr>
            <w:tcW w:w="421" w:type="dxa"/>
          </w:tcPr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B85255" w:rsidRDefault="00910478" w:rsidP="00B8525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 xml:space="preserve">Электромонтер </w:t>
            </w:r>
          </w:p>
          <w:p w:rsidR="00910478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45" w:type="dxa"/>
          </w:tcPr>
          <w:p w:rsidR="007E78B6" w:rsidRDefault="007E78B6" w:rsidP="009104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Полукомбинезон хлопчатобумажный или из смешанных тканей</w:t>
            </w:r>
          </w:p>
          <w:p w:rsidR="00910478" w:rsidRDefault="00910478" w:rsidP="00910478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Перчатки диэлектрические             </w:t>
            </w:r>
          </w:p>
          <w:p w:rsidR="00B46979" w:rsidRPr="00B85255" w:rsidRDefault="00910478" w:rsidP="00B85255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- Галоши диэлектрические                  </w:t>
            </w:r>
            <w:r w:rsidRPr="00B469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B469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52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67" w:type="dxa"/>
          </w:tcPr>
          <w:p w:rsidR="007E78B6" w:rsidRDefault="007E78B6" w:rsidP="00592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 год</w:t>
            </w:r>
          </w:p>
          <w:p w:rsidR="007E78B6" w:rsidRDefault="007E78B6" w:rsidP="00592FD7">
            <w:pPr>
              <w:jc w:val="both"/>
              <w:rPr>
                <w:sz w:val="28"/>
                <w:szCs w:val="28"/>
              </w:rPr>
            </w:pPr>
          </w:p>
          <w:p w:rsidR="007E78B6" w:rsidRDefault="007E78B6" w:rsidP="00592FD7">
            <w:pPr>
              <w:jc w:val="both"/>
              <w:rPr>
                <w:sz w:val="28"/>
                <w:szCs w:val="28"/>
              </w:rPr>
            </w:pPr>
          </w:p>
          <w:p w:rsidR="00B46979" w:rsidRDefault="00910478" w:rsidP="00592FD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46979">
              <w:rPr>
                <w:sz w:val="28"/>
                <w:szCs w:val="28"/>
              </w:rPr>
              <w:t xml:space="preserve">дежурные </w:t>
            </w:r>
            <w:proofErr w:type="spellStart"/>
            <w:proofErr w:type="gramStart"/>
            <w:r w:rsidRPr="00B46979">
              <w:rPr>
                <w:sz w:val="28"/>
                <w:szCs w:val="28"/>
              </w:rPr>
              <w:t>дежурные</w:t>
            </w:r>
            <w:proofErr w:type="spellEnd"/>
            <w:proofErr w:type="gramEnd"/>
          </w:p>
        </w:tc>
      </w:tr>
    </w:tbl>
    <w:p w:rsidR="00B46979" w:rsidRPr="0091230F" w:rsidRDefault="00B46979" w:rsidP="00592FD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33420" w:rsidRPr="00B46979" w:rsidRDefault="00033420" w:rsidP="0003342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469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33420" w:rsidRPr="00910478" w:rsidRDefault="008A62C1" w:rsidP="0003342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0478" w:rsidRPr="00910478">
        <w:rPr>
          <w:rFonts w:ascii="Times New Roman" w:hAnsi="Times New Roman" w:cs="Times New Roman"/>
          <w:b/>
          <w:sz w:val="28"/>
          <w:szCs w:val="28"/>
        </w:rPr>
        <w:t>П</w:t>
      </w:r>
      <w:r w:rsidR="00B46979" w:rsidRPr="00910478">
        <w:rPr>
          <w:rFonts w:ascii="Times New Roman" w:hAnsi="Times New Roman" w:cs="Times New Roman"/>
          <w:b/>
          <w:sz w:val="28"/>
          <w:szCs w:val="28"/>
        </w:rPr>
        <w:t>равила внутреннего трудового распорядка.</w:t>
      </w:r>
      <w:r w:rsidR="00033420" w:rsidRPr="0091047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07648" w:rsidRDefault="008A62C1" w:rsidP="00C07648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п. </w:t>
      </w:r>
      <w:r w:rsidR="00C07648" w:rsidRPr="00B85255">
        <w:rPr>
          <w:b/>
          <w:color w:val="000000"/>
          <w:spacing w:val="-1"/>
          <w:sz w:val="28"/>
          <w:szCs w:val="28"/>
        </w:rPr>
        <w:t>2.1.8.</w:t>
      </w:r>
      <w:r w:rsidR="00C07648">
        <w:rPr>
          <w:spacing w:val="-1"/>
          <w:sz w:val="28"/>
          <w:szCs w:val="28"/>
        </w:rPr>
        <w:t xml:space="preserve"> При приеме на работу может устанавливаться испытательный срок — не более трех месяцев, а для </w:t>
      </w:r>
      <w:r w:rsidR="00521072">
        <w:rPr>
          <w:spacing w:val="-1"/>
          <w:sz w:val="28"/>
          <w:szCs w:val="28"/>
        </w:rPr>
        <w:t>руководителя, его заместителей, главного бухгалтера и его заместителей - 6</w:t>
      </w:r>
      <w:r w:rsidR="00C07648">
        <w:rPr>
          <w:spacing w:val="-1"/>
          <w:sz w:val="28"/>
          <w:szCs w:val="28"/>
        </w:rPr>
        <w:t xml:space="preserve"> месяцев</w:t>
      </w:r>
      <w:r w:rsidR="00521072">
        <w:rPr>
          <w:spacing w:val="-1"/>
          <w:sz w:val="28"/>
          <w:szCs w:val="28"/>
        </w:rPr>
        <w:t>, если иное не установлено федеральным законом (ч.1 ст.70 ТК РФ)</w:t>
      </w:r>
      <w:r w:rsidR="00C07648">
        <w:rPr>
          <w:spacing w:val="-1"/>
          <w:sz w:val="28"/>
          <w:szCs w:val="28"/>
        </w:rPr>
        <w:t>.</w:t>
      </w:r>
    </w:p>
    <w:p w:rsidR="005F6479" w:rsidRDefault="008A62C1" w:rsidP="005F6479">
      <w:pPr>
        <w:shd w:val="clear" w:color="auto" w:fill="FFFFFF"/>
        <w:tabs>
          <w:tab w:val="left" w:pos="514"/>
        </w:tabs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п. </w:t>
      </w:r>
      <w:r w:rsidR="005F6479">
        <w:rPr>
          <w:b/>
          <w:color w:val="000000"/>
          <w:spacing w:val="-1"/>
          <w:sz w:val="28"/>
          <w:szCs w:val="28"/>
        </w:rPr>
        <w:t>5.12.</w:t>
      </w:r>
      <w:r w:rsidR="005F6479">
        <w:rPr>
          <w:color w:val="000000"/>
          <w:spacing w:val="-1"/>
          <w:sz w:val="28"/>
          <w:szCs w:val="28"/>
        </w:rPr>
        <w:t xml:space="preserve"> Право на использование отпуска за первый год работы возникает у работника по истечении 6 месяцев ег</w:t>
      </w:r>
      <w:r w:rsidR="00521072">
        <w:rPr>
          <w:color w:val="000000"/>
          <w:spacing w:val="-1"/>
          <w:sz w:val="28"/>
          <w:szCs w:val="28"/>
        </w:rPr>
        <w:t>о непрерывной работы в ЦРТДиЮ</w:t>
      </w:r>
      <w:r w:rsidR="005F6479">
        <w:rPr>
          <w:color w:val="000000"/>
          <w:spacing w:val="-1"/>
          <w:sz w:val="28"/>
          <w:szCs w:val="28"/>
        </w:rPr>
        <w:t>.</w:t>
      </w:r>
    </w:p>
    <w:p w:rsidR="002C7201" w:rsidRDefault="008A62C1" w:rsidP="002C7201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п. </w:t>
      </w:r>
      <w:r w:rsidR="002C7201">
        <w:rPr>
          <w:b/>
          <w:color w:val="000000"/>
          <w:spacing w:val="-1"/>
          <w:sz w:val="28"/>
          <w:szCs w:val="28"/>
        </w:rPr>
        <w:t>5.21</w:t>
      </w:r>
      <w:r w:rsidR="002C7201">
        <w:rPr>
          <w:b/>
          <w:spacing w:val="-1"/>
          <w:sz w:val="28"/>
          <w:szCs w:val="28"/>
        </w:rPr>
        <w:t>.</w:t>
      </w:r>
      <w:r w:rsidR="002C7201">
        <w:rPr>
          <w:spacing w:val="-1"/>
          <w:sz w:val="28"/>
          <w:szCs w:val="28"/>
        </w:rPr>
        <w:t xml:space="preserve"> Работникам может предоставляться отпуск без сохранения заработной платы по семейным обстоятельствам или другим уважительным причинам, продолжительность которого определяется по соглашению между работодателем и работником.</w:t>
      </w:r>
    </w:p>
    <w:p w:rsidR="00521072" w:rsidRDefault="00521072" w:rsidP="002C7201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Работодатель, на основании письменного заявления работника </w:t>
      </w:r>
      <w:r w:rsidR="00F41664">
        <w:rPr>
          <w:spacing w:val="-1"/>
          <w:sz w:val="28"/>
          <w:szCs w:val="28"/>
        </w:rPr>
        <w:t>обязан предоставить отпуск без сохранения заработной платы работникам в случаях</w:t>
      </w:r>
      <w:r w:rsidR="00321B1D">
        <w:rPr>
          <w:spacing w:val="-1"/>
          <w:sz w:val="28"/>
          <w:szCs w:val="28"/>
        </w:rPr>
        <w:t>,</w:t>
      </w:r>
      <w:r w:rsidR="00F41664">
        <w:rPr>
          <w:spacing w:val="-1"/>
          <w:sz w:val="28"/>
          <w:szCs w:val="28"/>
        </w:rPr>
        <w:t xml:space="preserve"> предусмотренных ч.2 ст.128 ТК РФ. </w:t>
      </w:r>
    </w:p>
    <w:p w:rsidR="00B85255" w:rsidRDefault="008A62C1" w:rsidP="00B85255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п. </w:t>
      </w:r>
      <w:r w:rsidR="00B85255" w:rsidRPr="00B85255">
        <w:rPr>
          <w:b/>
          <w:spacing w:val="-1"/>
          <w:sz w:val="28"/>
          <w:szCs w:val="28"/>
        </w:rPr>
        <w:t>7.2.10.</w:t>
      </w:r>
      <w:r w:rsidR="00B85255">
        <w:rPr>
          <w:spacing w:val="-1"/>
          <w:sz w:val="28"/>
          <w:szCs w:val="28"/>
        </w:rPr>
        <w:t xml:space="preserve"> Директор до истечения года со дня применения дисциплинарного взыскания имеет право снять его с работника по собственной инициа</w:t>
      </w:r>
      <w:r w:rsidR="00F3182E">
        <w:rPr>
          <w:spacing w:val="-1"/>
          <w:sz w:val="28"/>
          <w:szCs w:val="28"/>
        </w:rPr>
        <w:t>тиве, просьбе самого работника или профсоюзного комитета (ст.194 ТК РФ)</w:t>
      </w:r>
      <w:r w:rsidR="00B85255">
        <w:rPr>
          <w:spacing w:val="-1"/>
          <w:sz w:val="28"/>
          <w:szCs w:val="28"/>
        </w:rPr>
        <w:t>.</w:t>
      </w:r>
    </w:p>
    <w:p w:rsidR="00EC782D" w:rsidRDefault="00EC782D" w:rsidP="00B85255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</w:p>
    <w:p w:rsidR="00EC782D" w:rsidRDefault="00EC782D" w:rsidP="00B85255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</w:p>
    <w:p w:rsidR="00B85255" w:rsidRDefault="00B85255" w:rsidP="00B85255">
      <w:pPr>
        <w:shd w:val="clear" w:color="auto" w:fill="FFFFFF"/>
        <w:tabs>
          <w:tab w:val="left" w:pos="514"/>
        </w:tabs>
        <w:jc w:val="both"/>
        <w:rPr>
          <w:spacing w:val="-1"/>
          <w:sz w:val="28"/>
          <w:szCs w:val="28"/>
        </w:rPr>
      </w:pPr>
    </w:p>
    <w:p w:rsidR="00320DCA" w:rsidRDefault="008A62C1" w:rsidP="00EC782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85255" w:rsidRPr="00B85255">
        <w:rPr>
          <w:b/>
          <w:sz w:val="28"/>
          <w:szCs w:val="28"/>
        </w:rPr>
        <w:t>Положение о порядке и условиях предоставления длительного отпуска</w:t>
      </w:r>
      <w:proofErr w:type="gramStart"/>
      <w:r w:rsidR="00B85255" w:rsidRPr="00B85255">
        <w:rPr>
          <w:b/>
          <w:sz w:val="28"/>
          <w:szCs w:val="28"/>
        </w:rPr>
        <w:t>.</w:t>
      </w:r>
      <w:proofErr w:type="gramEnd"/>
      <w:r w:rsidR="00EC782D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. </w:t>
      </w:r>
      <w:r w:rsidR="00A92E59" w:rsidRPr="00910478">
        <w:rPr>
          <w:b/>
          <w:sz w:val="28"/>
          <w:szCs w:val="28"/>
        </w:rPr>
        <w:t>2.10.</w:t>
      </w:r>
      <w:r w:rsidR="009C5887">
        <w:rPr>
          <w:b/>
          <w:sz w:val="28"/>
          <w:szCs w:val="28"/>
        </w:rPr>
        <w:t xml:space="preserve"> (</w:t>
      </w:r>
      <w:r w:rsidR="00F3182E">
        <w:rPr>
          <w:sz w:val="28"/>
          <w:szCs w:val="28"/>
        </w:rPr>
        <w:t>Исключили</w:t>
      </w:r>
      <w:r w:rsidR="0030210C">
        <w:rPr>
          <w:sz w:val="28"/>
          <w:szCs w:val="28"/>
        </w:rPr>
        <w:t xml:space="preserve">, </w:t>
      </w:r>
      <w:r w:rsidR="00EE1FA6" w:rsidRPr="00EE1FA6">
        <w:rPr>
          <w:sz w:val="28"/>
          <w:szCs w:val="28"/>
        </w:rPr>
        <w:t xml:space="preserve">как не </w:t>
      </w:r>
      <w:bookmarkStart w:id="0" w:name="_GoBack"/>
      <w:bookmarkEnd w:id="0"/>
      <w:proofErr w:type="gramStart"/>
      <w:r w:rsidR="00EE1FA6" w:rsidRPr="00EE1FA6">
        <w:rPr>
          <w:sz w:val="28"/>
          <w:szCs w:val="28"/>
        </w:rPr>
        <w:t>соответствующий</w:t>
      </w:r>
      <w:proofErr w:type="gramEnd"/>
      <w:r w:rsidR="00EE1FA6" w:rsidRPr="00EE1FA6">
        <w:rPr>
          <w:sz w:val="28"/>
          <w:szCs w:val="28"/>
        </w:rPr>
        <w:t xml:space="preserve"> нормам трудового законодательства</w:t>
      </w:r>
      <w:r w:rsidR="00FF7E0A">
        <w:rPr>
          <w:sz w:val="28"/>
          <w:szCs w:val="28"/>
        </w:rPr>
        <w:t>,</w:t>
      </w:r>
      <w:r w:rsidR="00EE1FA6">
        <w:rPr>
          <w:sz w:val="28"/>
          <w:szCs w:val="28"/>
        </w:rPr>
        <w:t xml:space="preserve"> </w:t>
      </w:r>
      <w:r w:rsidR="0030210C">
        <w:rPr>
          <w:sz w:val="28"/>
          <w:szCs w:val="28"/>
        </w:rPr>
        <w:t>нумерацию последующих пунктов изменили</w:t>
      </w:r>
      <w:r w:rsidR="009C5887">
        <w:rPr>
          <w:sz w:val="28"/>
          <w:szCs w:val="28"/>
        </w:rPr>
        <w:t>)</w:t>
      </w:r>
    </w:p>
    <w:p w:rsidR="00EC782D" w:rsidRPr="00EC782D" w:rsidRDefault="00EC782D" w:rsidP="00EC782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92E59" w:rsidRPr="00B85255" w:rsidRDefault="008A62C1" w:rsidP="00A92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85255" w:rsidRPr="00B85255">
        <w:rPr>
          <w:b/>
          <w:sz w:val="28"/>
          <w:szCs w:val="28"/>
        </w:rPr>
        <w:t>Положение о выплат</w:t>
      </w:r>
      <w:r w:rsidR="00EE1FA6">
        <w:rPr>
          <w:b/>
          <w:sz w:val="28"/>
          <w:szCs w:val="28"/>
        </w:rPr>
        <w:t>ах</w:t>
      </w:r>
      <w:r w:rsidR="00B85255" w:rsidRPr="00B85255">
        <w:rPr>
          <w:b/>
          <w:sz w:val="28"/>
          <w:szCs w:val="28"/>
        </w:rPr>
        <w:t xml:space="preserve"> компенсационного характера</w:t>
      </w:r>
      <w:r w:rsidR="00B85255">
        <w:rPr>
          <w:b/>
          <w:sz w:val="28"/>
          <w:szCs w:val="28"/>
        </w:rPr>
        <w:t>.</w:t>
      </w:r>
      <w:r w:rsidR="00A92E59" w:rsidRPr="00B85255">
        <w:rPr>
          <w:b/>
          <w:sz w:val="28"/>
          <w:szCs w:val="28"/>
        </w:rPr>
        <w:t xml:space="preserve">   </w:t>
      </w:r>
    </w:p>
    <w:p w:rsidR="0091230F" w:rsidRDefault="008A62C1" w:rsidP="00A44772">
      <w:pPr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91230F" w:rsidRPr="00EE1FA6">
        <w:rPr>
          <w:b/>
          <w:sz w:val="28"/>
          <w:szCs w:val="28"/>
        </w:rPr>
        <w:t>9.</w:t>
      </w:r>
      <w:r w:rsidR="0091230F" w:rsidRPr="009C5887">
        <w:rPr>
          <w:b/>
          <w:color w:val="FF0000"/>
          <w:sz w:val="28"/>
          <w:szCs w:val="28"/>
        </w:rPr>
        <w:t xml:space="preserve"> </w:t>
      </w:r>
      <w:r w:rsidR="00EE1FA6" w:rsidRPr="00EE1FA6">
        <w:rPr>
          <w:sz w:val="28"/>
          <w:szCs w:val="28"/>
        </w:rPr>
        <w:t>(исключили, как не соответствующий нормам трудового</w:t>
      </w:r>
      <w:r w:rsidR="00A44772"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A44772">
        <w:rPr>
          <w:sz w:val="28"/>
          <w:szCs w:val="28"/>
        </w:rPr>
        <w:t xml:space="preserve">   </w:t>
      </w:r>
      <w:r w:rsidR="00EE1FA6" w:rsidRPr="00EE1FA6">
        <w:rPr>
          <w:sz w:val="28"/>
          <w:szCs w:val="28"/>
        </w:rPr>
        <w:t>законодательства)</w:t>
      </w:r>
      <w:r w:rsidR="00C823F8">
        <w:rPr>
          <w:sz w:val="28"/>
          <w:szCs w:val="28"/>
        </w:rPr>
        <w:t>.</w:t>
      </w:r>
    </w:p>
    <w:p w:rsidR="00C823F8" w:rsidRPr="00EE1FA6" w:rsidRDefault="00C823F8" w:rsidP="00A44772">
      <w:pPr>
        <w:ind w:left="426" w:hanging="426"/>
        <w:jc w:val="both"/>
        <w:rPr>
          <w:sz w:val="28"/>
          <w:szCs w:val="28"/>
        </w:rPr>
      </w:pPr>
    </w:p>
    <w:p w:rsidR="00EC782D" w:rsidRDefault="00320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44772">
        <w:rPr>
          <w:b/>
          <w:sz w:val="28"/>
          <w:szCs w:val="28"/>
        </w:rPr>
        <w:t>П</w:t>
      </w:r>
      <w:r w:rsidR="002B4905" w:rsidRPr="002B4905">
        <w:rPr>
          <w:b/>
          <w:sz w:val="28"/>
          <w:szCs w:val="28"/>
        </w:rPr>
        <w:t>еречень компенса</w:t>
      </w:r>
      <w:r>
        <w:rPr>
          <w:b/>
          <w:sz w:val="28"/>
          <w:szCs w:val="28"/>
        </w:rPr>
        <w:t>ционных выплат.</w:t>
      </w:r>
    </w:p>
    <w:p w:rsidR="00C823F8" w:rsidRPr="002B4905" w:rsidRDefault="00C823F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323"/>
        <w:gridCol w:w="709"/>
        <w:gridCol w:w="1701"/>
        <w:gridCol w:w="1418"/>
        <w:gridCol w:w="1553"/>
      </w:tblGrid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действия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Примечание 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в условиях, отклоняющихся от нормальных: вывоз мусора и нечистот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техперсонал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специальная оценка условий труда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разведение хлорной извести и обработка туалетов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техперсонал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специальная оценка </w:t>
            </w:r>
            <w:proofErr w:type="spellStart"/>
            <w:r>
              <w:rPr>
                <w:lang w:eastAsia="en-US"/>
              </w:rPr>
              <w:t>усл</w:t>
            </w:r>
            <w:proofErr w:type="spellEnd"/>
            <w:r>
              <w:rPr>
                <w:lang w:eastAsia="en-US"/>
              </w:rPr>
              <w:t>. труда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с красками, нитролаками и лаками в закрытых помещениях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художник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факту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погрузочно-разгрузочные работы, проводимые вручную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факту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художественно-оформительские работы (стенды, планшеты, выставки, рекламы и др.)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художник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изготовление деревянных изделий (стендов, планшетов, гардин, стеллажей и др.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рабочий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работу с детьми-инвалидами (с ограниченными возможностями)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педагоги доп.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руководство районным МО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5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педагогич</w:t>
            </w:r>
            <w:proofErr w:type="spellEnd"/>
            <w:r>
              <w:rPr>
                <w:lang w:eastAsia="en-US"/>
              </w:rPr>
              <w:t xml:space="preserve">. работники, </w:t>
            </w:r>
            <w:proofErr w:type="spellStart"/>
            <w:r>
              <w:rPr>
                <w:lang w:eastAsia="en-US"/>
              </w:rPr>
              <w:t>админис</w:t>
            </w:r>
            <w:r w:rsidR="005529B5">
              <w:rPr>
                <w:lang w:eastAsia="en-US"/>
              </w:rPr>
              <w:t>тра</w:t>
            </w:r>
            <w:proofErr w:type="spellEnd"/>
          </w:p>
          <w:p w:rsidR="00C823F8" w:rsidRDefault="005529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ция</w:t>
            </w:r>
            <w:proofErr w:type="spellEnd"/>
            <w:r w:rsidR="00C823F8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в районной Школе методиста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заместители директора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в режиме эксперимента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 – 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педагогич</w:t>
            </w:r>
            <w:proofErr w:type="spellEnd"/>
            <w:r>
              <w:rPr>
                <w:lang w:eastAsia="en-US"/>
              </w:rPr>
              <w:t xml:space="preserve">. работники </w:t>
            </w:r>
            <w:proofErr w:type="spellStart"/>
            <w:r>
              <w:rPr>
                <w:lang w:eastAsia="en-US"/>
              </w:rPr>
              <w:t>администрац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факту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звание «Образцовый детский коллектив»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педагоги доп.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3-х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подтверждение звания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отраслевые звания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«Почетный работник образования», «Отличник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5529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педагогические</w:t>
            </w:r>
            <w:r w:rsidR="00C823F8">
              <w:rPr>
                <w:lang w:eastAsia="en-US"/>
              </w:rPr>
              <w:t xml:space="preserve"> работники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в экспертной   комиссии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члены   экспертной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выполнение кадровых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методист по орг.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оформление больничных листов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</w:t>
            </w:r>
            <w:proofErr w:type="gramStart"/>
            <w:r>
              <w:rPr>
                <w:lang w:eastAsia="en-US"/>
              </w:rPr>
              <w:t>н-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выполнение работы экономиста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гл.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выполнение работы курьера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архив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превышение объемных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утверждает</w:t>
            </w:r>
            <w:proofErr w:type="gramEnd"/>
            <w:r>
              <w:rPr>
                <w:lang w:eastAsia="en-US"/>
              </w:rPr>
              <w:t xml:space="preserve"> руководи -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  <w:r>
              <w:rPr>
                <w:lang w:eastAsia="en-US"/>
              </w:rPr>
              <w:t xml:space="preserve"> отдела образования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осуществление контроля за привлечением добровольных денежных и материальных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- за работу председателя профкома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председатель профкома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срока полномочий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работу наставника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назначенный директором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color w:val="2E74B5" w:themeColor="accent1" w:themeShade="BF"/>
                <w:lang w:eastAsia="en-US"/>
              </w:rPr>
            </w:pPr>
            <w:r>
              <w:rPr>
                <w:lang w:eastAsia="en-US"/>
              </w:rPr>
              <w:t>- курирование вопросов, связанных с работой ЗОЛ «Сокол»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B5" w:rsidRDefault="005529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администра</w:t>
            </w:r>
            <w:proofErr w:type="spellEnd"/>
          </w:p>
          <w:p w:rsidR="00C823F8" w:rsidRDefault="005529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обслуживание скалодрома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  <w:tr w:rsidR="00C823F8" w:rsidTr="00C823F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за работу в ночное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вахтёры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F8" w:rsidRDefault="00C823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 год</w:t>
            </w:r>
          </w:p>
        </w:tc>
      </w:tr>
    </w:tbl>
    <w:p w:rsidR="002A5472" w:rsidRDefault="002A5472">
      <w:pPr>
        <w:rPr>
          <w:color w:val="FF0000"/>
          <w:sz w:val="28"/>
          <w:szCs w:val="28"/>
        </w:rPr>
      </w:pPr>
    </w:p>
    <w:p w:rsidR="002A5472" w:rsidRDefault="002A5472">
      <w:pPr>
        <w:rPr>
          <w:color w:val="FF0000"/>
          <w:sz w:val="28"/>
          <w:szCs w:val="28"/>
        </w:rPr>
      </w:pPr>
    </w:p>
    <w:p w:rsidR="00F42A04" w:rsidRDefault="00F42A04">
      <w:r w:rsidRPr="00F42A04">
        <w:t xml:space="preserve">Директор </w:t>
      </w:r>
      <w:r>
        <w:t xml:space="preserve">                                                               Представитель работников</w:t>
      </w:r>
    </w:p>
    <w:p w:rsidR="00F42A04" w:rsidRPr="00F42A04" w:rsidRDefault="00F42A04">
      <w:r w:rsidRPr="00F42A04">
        <w:t>муниципального бюджетного</w:t>
      </w:r>
      <w:r>
        <w:t xml:space="preserve">  </w:t>
      </w:r>
      <w:r w:rsidR="00DD35EC">
        <w:t xml:space="preserve">                     </w:t>
      </w:r>
      <w:r w:rsidR="00C823F8">
        <w:t xml:space="preserve">       председатель</w:t>
      </w:r>
      <w:r w:rsidR="00DD35EC">
        <w:t xml:space="preserve"> комитета </w:t>
      </w:r>
    </w:p>
    <w:p w:rsidR="00DD35EC" w:rsidRPr="00F42A04" w:rsidRDefault="00F42A04">
      <w:r w:rsidRPr="00F42A04">
        <w:t>учреждения образования</w:t>
      </w:r>
      <w:r w:rsidR="00DD35EC">
        <w:t xml:space="preserve">                       </w:t>
      </w:r>
      <w:r w:rsidR="00C823F8">
        <w:t xml:space="preserve">               первичной</w:t>
      </w:r>
      <w:r w:rsidR="00DD35EC">
        <w:t xml:space="preserve"> организации </w:t>
      </w:r>
    </w:p>
    <w:p w:rsidR="00DD35EC" w:rsidRDefault="00F42A04">
      <w:r w:rsidRPr="00F42A04">
        <w:t xml:space="preserve">Центр развития </w:t>
      </w:r>
      <w:r w:rsidR="00921751">
        <w:t xml:space="preserve">творчества детей                        </w:t>
      </w:r>
      <w:r w:rsidR="00DD35EC">
        <w:t>Общероссийского Профсоюза Образования</w:t>
      </w:r>
    </w:p>
    <w:p w:rsidR="00DD35EC" w:rsidRDefault="00921751" w:rsidP="00DD35EC">
      <w:r>
        <w:t xml:space="preserve">и юношества </w:t>
      </w:r>
      <w:r w:rsidR="00F42A04" w:rsidRPr="00F42A04">
        <w:t xml:space="preserve">городского поселения </w:t>
      </w:r>
      <w:r w:rsidR="00DD35EC">
        <w:t xml:space="preserve">                   ЦРТДиЮ городского поселения</w:t>
      </w:r>
    </w:p>
    <w:p w:rsidR="00F42A04" w:rsidRDefault="00DD35EC" w:rsidP="00DD35EC">
      <w:r w:rsidRPr="00F42A04">
        <w:t>«Рабочий посёлок Чегдомын»</w:t>
      </w:r>
      <w:r>
        <w:t xml:space="preserve">                             «Рабочий посёлок Чегдомын»</w:t>
      </w:r>
    </w:p>
    <w:p w:rsidR="00DD35EC" w:rsidRDefault="00DD35EC" w:rsidP="00DD35EC">
      <w:r w:rsidRPr="00F42A04">
        <w:t xml:space="preserve">Верхнебуреинского </w:t>
      </w:r>
      <w:r>
        <w:t xml:space="preserve">                                              </w:t>
      </w:r>
      <w:proofErr w:type="spellStart"/>
      <w:r>
        <w:t>Верхнебуреинского</w:t>
      </w:r>
      <w:proofErr w:type="spellEnd"/>
    </w:p>
    <w:p w:rsidR="00DD35EC" w:rsidRDefault="00DD35EC" w:rsidP="00DD35EC">
      <w:r w:rsidRPr="00F42A04">
        <w:t>муниципального район</w:t>
      </w:r>
      <w:r>
        <w:t>а</w:t>
      </w:r>
      <w:r w:rsidRPr="00F42A04">
        <w:t xml:space="preserve"> </w:t>
      </w:r>
      <w:r w:rsidR="00921751">
        <w:t xml:space="preserve">                                      </w:t>
      </w:r>
      <w:r w:rsidR="00C823F8">
        <w:t xml:space="preserve"> </w:t>
      </w:r>
      <w:r w:rsidR="00921751">
        <w:t>муниципального района</w:t>
      </w:r>
    </w:p>
    <w:p w:rsidR="00DD35EC" w:rsidRPr="00F42A04" w:rsidRDefault="00DD35EC" w:rsidP="00DD35EC">
      <w:r w:rsidRPr="00F42A04">
        <w:t xml:space="preserve">Хабаровского края    </w:t>
      </w:r>
      <w:r w:rsidR="00921751">
        <w:t xml:space="preserve">                                            </w:t>
      </w:r>
      <w:r w:rsidR="00C823F8">
        <w:t xml:space="preserve"> </w:t>
      </w:r>
      <w:r w:rsidR="00921751">
        <w:t>Хабаровского края</w:t>
      </w:r>
      <w:r w:rsidRPr="00F42A04">
        <w:t xml:space="preserve">                                         </w:t>
      </w:r>
    </w:p>
    <w:p w:rsidR="00F42A04" w:rsidRDefault="00F42A04">
      <w:r w:rsidRPr="00F42A04">
        <w:t xml:space="preserve"> </w:t>
      </w:r>
      <w:r w:rsidR="00DD35EC">
        <w:t xml:space="preserve">                            </w:t>
      </w:r>
    </w:p>
    <w:p w:rsidR="00DD35EC" w:rsidRDefault="00921751">
      <w:proofErr w:type="spellStart"/>
      <w:r>
        <w:t>______________А.А.Федоренко</w:t>
      </w:r>
      <w:proofErr w:type="spellEnd"/>
      <w:r>
        <w:t xml:space="preserve">                          </w:t>
      </w:r>
      <w:proofErr w:type="spellStart"/>
      <w:r>
        <w:t>_______________Н.А.Подгорнова</w:t>
      </w:r>
      <w:proofErr w:type="spellEnd"/>
    </w:p>
    <w:p w:rsidR="00921751" w:rsidRPr="00F42A04" w:rsidRDefault="00921751">
      <w:r>
        <w:t xml:space="preserve">                 26.01.2015 г.                                                              26.01.2015 г.</w:t>
      </w:r>
    </w:p>
    <w:sectPr w:rsidR="00921751" w:rsidRPr="00F42A04" w:rsidSect="005F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437D"/>
    <w:rsid w:val="00033420"/>
    <w:rsid w:val="000713E2"/>
    <w:rsid w:val="000845FF"/>
    <w:rsid w:val="001874DC"/>
    <w:rsid w:val="002A5472"/>
    <w:rsid w:val="002A6EFA"/>
    <w:rsid w:val="002B437D"/>
    <w:rsid w:val="002B4905"/>
    <w:rsid w:val="002C7201"/>
    <w:rsid w:val="002D2A8E"/>
    <w:rsid w:val="0030210C"/>
    <w:rsid w:val="00320DCA"/>
    <w:rsid w:val="00321B1D"/>
    <w:rsid w:val="00361991"/>
    <w:rsid w:val="00382325"/>
    <w:rsid w:val="003C61B2"/>
    <w:rsid w:val="004226F0"/>
    <w:rsid w:val="004654E5"/>
    <w:rsid w:val="00487448"/>
    <w:rsid w:val="00521072"/>
    <w:rsid w:val="005272CE"/>
    <w:rsid w:val="00530CA5"/>
    <w:rsid w:val="005529B5"/>
    <w:rsid w:val="005613F8"/>
    <w:rsid w:val="00592FD7"/>
    <w:rsid w:val="005F396A"/>
    <w:rsid w:val="005F6479"/>
    <w:rsid w:val="00675D2B"/>
    <w:rsid w:val="00713355"/>
    <w:rsid w:val="007C3843"/>
    <w:rsid w:val="007E78B6"/>
    <w:rsid w:val="00800060"/>
    <w:rsid w:val="008A62C1"/>
    <w:rsid w:val="008B4799"/>
    <w:rsid w:val="00910478"/>
    <w:rsid w:val="0091230F"/>
    <w:rsid w:val="00921751"/>
    <w:rsid w:val="00952D20"/>
    <w:rsid w:val="009C5887"/>
    <w:rsid w:val="00A07710"/>
    <w:rsid w:val="00A44772"/>
    <w:rsid w:val="00A92E59"/>
    <w:rsid w:val="00AA2D21"/>
    <w:rsid w:val="00AF7A8F"/>
    <w:rsid w:val="00B46979"/>
    <w:rsid w:val="00B85255"/>
    <w:rsid w:val="00C07648"/>
    <w:rsid w:val="00C12DAA"/>
    <w:rsid w:val="00C20840"/>
    <w:rsid w:val="00C823F8"/>
    <w:rsid w:val="00CC09AF"/>
    <w:rsid w:val="00CD4924"/>
    <w:rsid w:val="00D060F6"/>
    <w:rsid w:val="00D37EAE"/>
    <w:rsid w:val="00D74B49"/>
    <w:rsid w:val="00D923DE"/>
    <w:rsid w:val="00DD35EC"/>
    <w:rsid w:val="00EA5100"/>
    <w:rsid w:val="00EC782D"/>
    <w:rsid w:val="00EE1FA6"/>
    <w:rsid w:val="00F3182E"/>
    <w:rsid w:val="00F41664"/>
    <w:rsid w:val="00F42A04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B4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4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4B4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4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Grey Wolf</cp:lastModifiedBy>
  <cp:revision>28</cp:revision>
  <cp:lastPrinted>2015-01-30T00:55:00Z</cp:lastPrinted>
  <dcterms:created xsi:type="dcterms:W3CDTF">2014-10-31T00:13:00Z</dcterms:created>
  <dcterms:modified xsi:type="dcterms:W3CDTF">2015-09-03T06:38:00Z</dcterms:modified>
</cp:coreProperties>
</file>