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77" w:rsidRPr="006E7377" w:rsidRDefault="0098275E" w:rsidP="006E7377">
      <w:pPr>
        <w:shd w:val="clear" w:color="auto" w:fill="F5F6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color w:val="950909"/>
          <w:sz w:val="28"/>
          <w:szCs w:val="28"/>
          <w:lang w:eastAsia="ru-RU"/>
        </w:rPr>
        <w:t>Специальные  технические</w:t>
      </w:r>
      <w:proofErr w:type="gramEnd"/>
      <w:r w:rsidR="006E7377" w:rsidRPr="006E7377">
        <w:rPr>
          <w:rFonts w:ascii="Times New Roman" w:eastAsia="Times New Roman" w:hAnsi="Times New Roman" w:cs="Times New Roman"/>
          <w:b/>
          <w:bCs/>
          <w:color w:val="950909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b/>
          <w:bCs/>
          <w:color w:val="950909"/>
          <w:sz w:val="28"/>
          <w:szCs w:val="28"/>
          <w:lang w:eastAsia="ru-RU"/>
        </w:rPr>
        <w:t>а</w:t>
      </w:r>
      <w:r w:rsidR="006E7377" w:rsidRPr="006E7377">
        <w:rPr>
          <w:rFonts w:ascii="Times New Roman" w:eastAsia="Times New Roman" w:hAnsi="Times New Roman" w:cs="Times New Roman"/>
          <w:b/>
          <w:bCs/>
          <w:color w:val="950909"/>
          <w:sz w:val="28"/>
          <w:szCs w:val="28"/>
          <w:lang w:eastAsia="ru-RU"/>
        </w:rPr>
        <w:t xml:space="preserve"> обучения коллективного и индивидуального пользования для инвалидов и лиц с ограниченными возможностями здоровья</w:t>
      </w:r>
      <w:bookmarkEnd w:id="0"/>
      <w:r w:rsidR="00EE32BC">
        <w:rPr>
          <w:rFonts w:ascii="Times New Roman" w:eastAsia="Times New Roman" w:hAnsi="Times New Roman" w:cs="Times New Roman"/>
          <w:b/>
          <w:bCs/>
          <w:color w:val="950909"/>
          <w:sz w:val="28"/>
          <w:szCs w:val="28"/>
          <w:lang w:eastAsia="ru-RU"/>
        </w:rPr>
        <w:t>.</w:t>
      </w:r>
    </w:p>
    <w:p w:rsidR="006E7377" w:rsidRPr="006E7377" w:rsidRDefault="006E7377" w:rsidP="006E7377">
      <w:pPr>
        <w:shd w:val="clear" w:color="auto" w:fill="F5F6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ЦРТДиЮ</w:t>
      </w:r>
      <w:proofErr w:type="spellEnd"/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создаются</w:t>
      </w:r>
      <w:proofErr w:type="gramEnd"/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доступности для всех категорий лиц с ограниченными возможностями здоровья:</w:t>
      </w:r>
    </w:p>
    <w:p w:rsidR="006E7377" w:rsidRPr="006E7377" w:rsidRDefault="006E7377" w:rsidP="006E7377">
      <w:pPr>
        <w:numPr>
          <w:ilvl w:val="0"/>
          <w:numId w:val="1"/>
        </w:numPr>
        <w:shd w:val="clear" w:color="auto" w:fill="F5F6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"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ЛФК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6E7377" w:rsidRPr="006E7377" w:rsidRDefault="006E7377" w:rsidP="006E7377">
      <w:pPr>
        <w:numPr>
          <w:ilvl w:val="0"/>
          <w:numId w:val="1"/>
        </w:numPr>
        <w:shd w:val="clear" w:color="auto" w:fill="F5F6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"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и пишу правильно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занятий </w:t>
      </w:r>
      <w:r w:rsidR="00E4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общим недоразвитием речи</w:t>
      </w:r>
      <w:r w:rsidR="00E41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377" w:rsidRPr="006E7377" w:rsidRDefault="006E7377" w:rsidP="006E7377">
      <w:pPr>
        <w:numPr>
          <w:ilvl w:val="0"/>
          <w:numId w:val="1"/>
        </w:numPr>
        <w:shd w:val="clear" w:color="auto" w:fill="F5F6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кабинетах (кроме кабинета «Хореография» и «</w:t>
      </w:r>
      <w:proofErr w:type="gramStart"/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Сказка» 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</w:t>
      </w:r>
      <w:proofErr w:type="gramEnd"/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свободный доступ к играм и игрушкам.</w:t>
      </w:r>
    </w:p>
    <w:p w:rsidR="006E7377" w:rsidRPr="006E7377" w:rsidRDefault="006E7377" w:rsidP="006E7377">
      <w:pPr>
        <w:numPr>
          <w:ilvl w:val="0"/>
          <w:numId w:val="1"/>
        </w:numPr>
        <w:shd w:val="clear" w:color="auto" w:fill="F5F6F8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укомплектовано квалифицированными кадрами,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осуществляющими 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развивающую деятельность: 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дополнительного образования, методисты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377" w:rsidRPr="006E7377" w:rsidRDefault="006E7377" w:rsidP="006E7377">
      <w:pPr>
        <w:numPr>
          <w:ilvl w:val="0"/>
          <w:numId w:val="1"/>
        </w:numPr>
        <w:shd w:val="clear" w:color="auto" w:fill="F5F6F8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 образовательной</w:t>
      </w:r>
      <w:proofErr w:type="gramEnd"/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игровой деятельности для лиц с ограниченными возможностями здоровья имеется 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оборудование: </w:t>
      </w:r>
      <w:proofErr w:type="spellStart"/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фитболы</w:t>
      </w:r>
      <w:proofErr w:type="spellEnd"/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размера, массажные мячи, набивные мячи, масс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ажные дорожки, 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мягкие спорти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модули, мягкие маты, батут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7377" w:rsidRPr="006E7377" w:rsidRDefault="006E7377" w:rsidP="006E7377">
      <w:pPr>
        <w:numPr>
          <w:ilvl w:val="0"/>
          <w:numId w:val="1"/>
        </w:numPr>
        <w:shd w:val="clear" w:color="auto" w:fill="F5F6F8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с детьми с ограниченными возможностями здоровья проводится на </w:t>
      </w:r>
      <w:proofErr w:type="gramStart"/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  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</w:t>
      </w:r>
      <w:proofErr w:type="gramEnd"/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«ШАГ».</w:t>
      </w:r>
    </w:p>
    <w:p w:rsidR="006E7377" w:rsidRPr="00A60833" w:rsidRDefault="00F33A12" w:rsidP="006E7377">
      <w:pPr>
        <w:numPr>
          <w:ilvl w:val="0"/>
          <w:numId w:val="1"/>
        </w:numPr>
        <w:shd w:val="clear" w:color="auto" w:fill="F5F6F8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с детьми с ограниченными возможностями здоровья</w:t>
      </w:r>
      <w:r w:rsidR="006E7377"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при взаимодействии </w:t>
      </w:r>
      <w:proofErr w:type="gramStart"/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E7377"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специалистами</w:t>
      </w:r>
      <w:proofErr w:type="gramEnd"/>
      <w:r w:rsidRPr="00A6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Центра психолого-педагогической, медицинской и социальной  помощи</w:t>
      </w:r>
      <w:r w:rsidRPr="00A608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A608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A608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6E7377" w:rsidRPr="00A60833" w:rsidRDefault="00F33A12" w:rsidP="006E7377">
      <w:pPr>
        <w:numPr>
          <w:ilvl w:val="0"/>
          <w:numId w:val="1"/>
        </w:numPr>
        <w:shd w:val="clear" w:color="auto" w:fill="F5F6F8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833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Pr="00A60833">
        <w:rPr>
          <w:rFonts w:ascii="Times New Roman" w:hAnsi="Times New Roman" w:cs="Times New Roman"/>
          <w:color w:val="333333"/>
          <w:sz w:val="28"/>
          <w:szCs w:val="28"/>
        </w:rPr>
        <w:t>ЦРТДиЮ</w:t>
      </w:r>
      <w:proofErr w:type="spellEnd"/>
      <w:r w:rsidR="00E412D0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A60833">
        <w:rPr>
          <w:rFonts w:ascii="Times New Roman" w:hAnsi="Times New Roman" w:cs="Times New Roman"/>
          <w:color w:val="333333"/>
          <w:sz w:val="28"/>
          <w:szCs w:val="28"/>
        </w:rPr>
        <w:t xml:space="preserve"> для проведения занятий и мероприятий для </w:t>
      </w:r>
      <w:r w:rsidR="00E412D0">
        <w:rPr>
          <w:rFonts w:ascii="Times New Roman" w:hAnsi="Times New Roman" w:cs="Times New Roman"/>
          <w:color w:val="333333"/>
          <w:sz w:val="28"/>
          <w:szCs w:val="28"/>
        </w:rPr>
        <w:t>детей</w:t>
      </w:r>
      <w:r w:rsidRPr="00A60833">
        <w:rPr>
          <w:rFonts w:ascii="Times New Roman" w:hAnsi="Times New Roman" w:cs="Times New Roman"/>
          <w:color w:val="333333"/>
          <w:sz w:val="28"/>
          <w:szCs w:val="28"/>
        </w:rPr>
        <w:t xml:space="preserve"> данной категории имеют</w:t>
      </w:r>
      <w:r w:rsidR="00E412D0">
        <w:rPr>
          <w:rFonts w:ascii="Times New Roman" w:hAnsi="Times New Roman" w:cs="Times New Roman"/>
          <w:color w:val="333333"/>
          <w:sz w:val="28"/>
          <w:szCs w:val="28"/>
        </w:rPr>
        <w:t>ся: персональные компьютеры – </w:t>
      </w:r>
      <w:proofErr w:type="gramStart"/>
      <w:r w:rsidR="00E412D0">
        <w:rPr>
          <w:rFonts w:ascii="Times New Roman" w:hAnsi="Times New Roman" w:cs="Times New Roman"/>
          <w:color w:val="333333"/>
          <w:sz w:val="28"/>
          <w:szCs w:val="28"/>
        </w:rPr>
        <w:t xml:space="preserve">2, </w:t>
      </w:r>
      <w:r w:rsidRPr="00A60833">
        <w:rPr>
          <w:rFonts w:ascii="Times New Roman" w:hAnsi="Times New Roman" w:cs="Times New Roman"/>
          <w:color w:val="333333"/>
          <w:sz w:val="28"/>
          <w:szCs w:val="28"/>
        </w:rPr>
        <w:t> м</w:t>
      </w:r>
      <w:r w:rsidR="006E7377" w:rsidRPr="00A60833">
        <w:rPr>
          <w:rFonts w:ascii="Times New Roman" w:hAnsi="Times New Roman" w:cs="Times New Roman"/>
          <w:color w:val="333333"/>
          <w:sz w:val="28"/>
          <w:szCs w:val="28"/>
        </w:rPr>
        <w:t>ульти</w:t>
      </w:r>
      <w:r w:rsidR="00E412D0">
        <w:rPr>
          <w:rFonts w:ascii="Times New Roman" w:hAnsi="Times New Roman" w:cs="Times New Roman"/>
          <w:color w:val="333333"/>
          <w:sz w:val="28"/>
          <w:szCs w:val="28"/>
        </w:rPr>
        <w:t>медийный</w:t>
      </w:r>
      <w:proofErr w:type="gramEnd"/>
      <w:r w:rsidR="00E412D0">
        <w:rPr>
          <w:rFonts w:ascii="Times New Roman" w:hAnsi="Times New Roman" w:cs="Times New Roman"/>
          <w:color w:val="333333"/>
          <w:sz w:val="28"/>
          <w:szCs w:val="28"/>
        </w:rPr>
        <w:t xml:space="preserve"> проектор </w:t>
      </w:r>
      <w:r w:rsidRPr="00A60833">
        <w:rPr>
          <w:rFonts w:ascii="Times New Roman" w:hAnsi="Times New Roman" w:cs="Times New Roman"/>
          <w:color w:val="333333"/>
          <w:sz w:val="28"/>
          <w:szCs w:val="28"/>
        </w:rPr>
        <w:t xml:space="preserve"> – 1</w:t>
      </w:r>
      <w:r w:rsidR="00E412D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A60833">
        <w:rPr>
          <w:rFonts w:ascii="Times New Roman" w:hAnsi="Times New Roman" w:cs="Times New Roman"/>
          <w:color w:val="333333"/>
          <w:sz w:val="28"/>
          <w:szCs w:val="28"/>
        </w:rPr>
        <w:t xml:space="preserve"> экран -1.</w:t>
      </w:r>
    </w:p>
    <w:p w:rsidR="00A60833" w:rsidRPr="00A60833" w:rsidRDefault="00A60833" w:rsidP="00A60833">
      <w:pPr>
        <w:shd w:val="clear" w:color="auto" w:fill="F5F6F8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60833" w:rsidRPr="00A60833" w:rsidRDefault="00A60833" w:rsidP="00A60833">
      <w:pPr>
        <w:shd w:val="clear" w:color="auto" w:fill="F5F6F8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A60833" w:rsidRPr="00A6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2AD9"/>
    <w:multiLevelType w:val="multilevel"/>
    <w:tmpl w:val="1E94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87C88"/>
    <w:multiLevelType w:val="multilevel"/>
    <w:tmpl w:val="7C7E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D8"/>
    <w:rsid w:val="005619D8"/>
    <w:rsid w:val="006E7377"/>
    <w:rsid w:val="0098275E"/>
    <w:rsid w:val="00A60833"/>
    <w:rsid w:val="00E412D0"/>
    <w:rsid w:val="00EE32BC"/>
    <w:rsid w:val="00EF4A5C"/>
    <w:rsid w:val="00F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6FC9"/>
  <w15:chartTrackingRefBased/>
  <w15:docId w15:val="{35DED0D4-06DF-4368-BD1D-FF0A2275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0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60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2018-08-14T01:51:00Z</dcterms:created>
  <dcterms:modified xsi:type="dcterms:W3CDTF">2018-08-14T04:59:00Z</dcterms:modified>
</cp:coreProperties>
</file>